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3C" w:rsidRDefault="00E27D3C" w:rsidP="006F3797">
      <w:pPr>
        <w:ind w:left="6372"/>
        <w:rPr>
          <w:sz w:val="28"/>
        </w:rPr>
      </w:pPr>
      <w:r>
        <w:rPr>
          <w:sz w:val="28"/>
        </w:rPr>
        <w:t>ЗАТВЕРДЖЕНО</w:t>
      </w:r>
    </w:p>
    <w:p w:rsidR="00E27D3C" w:rsidRDefault="00E27D3C" w:rsidP="006F3797">
      <w:pPr>
        <w:ind w:left="6372"/>
        <w:rPr>
          <w:sz w:val="28"/>
          <w:lang w:val="en-US"/>
        </w:rPr>
      </w:pPr>
      <w:r>
        <w:rPr>
          <w:sz w:val="28"/>
        </w:rPr>
        <w:t xml:space="preserve">Рішення міської ради      </w:t>
      </w:r>
    </w:p>
    <w:p w:rsidR="00E27D3C" w:rsidRPr="00F71362" w:rsidRDefault="00E27D3C" w:rsidP="006F3797">
      <w:pPr>
        <w:ind w:left="6372"/>
        <w:rPr>
          <w:sz w:val="28"/>
          <w:u w:val="single"/>
        </w:rPr>
      </w:pPr>
      <w:r w:rsidRPr="00F71362">
        <w:rPr>
          <w:b/>
          <w:sz w:val="28"/>
          <w:u w:val="single"/>
          <w:lang w:val="en-US"/>
        </w:rPr>
        <w:t>30</w:t>
      </w:r>
      <w:r>
        <w:rPr>
          <w:b/>
          <w:sz w:val="28"/>
          <w:u w:val="single"/>
        </w:rPr>
        <w:t>.</w:t>
      </w:r>
      <w:r>
        <w:rPr>
          <w:b/>
          <w:sz w:val="28"/>
          <w:u w:val="single"/>
          <w:lang w:val="en-US"/>
        </w:rPr>
        <w:t>06</w:t>
      </w:r>
      <w:r>
        <w:rPr>
          <w:b/>
          <w:sz w:val="28"/>
          <w:u w:val="single"/>
        </w:rPr>
        <w:t>.</w:t>
      </w:r>
      <w:r>
        <w:rPr>
          <w:b/>
          <w:sz w:val="28"/>
          <w:u w:val="single"/>
          <w:lang w:val="en-US"/>
        </w:rPr>
        <w:t>2016</w:t>
      </w:r>
      <w:r>
        <w:rPr>
          <w:b/>
          <w:sz w:val="28"/>
          <w:u w:val="single"/>
        </w:rPr>
        <w:t xml:space="preserve"> №38</w:t>
      </w:r>
    </w:p>
    <w:p w:rsidR="00E27D3C" w:rsidRDefault="00E27D3C" w:rsidP="00E87565">
      <w:pPr>
        <w:spacing w:line="340" w:lineRule="exact"/>
        <w:jc w:val="center"/>
        <w:rPr>
          <w:b/>
          <w:sz w:val="28"/>
          <w:szCs w:val="28"/>
        </w:rPr>
      </w:pPr>
    </w:p>
    <w:p w:rsidR="00E27D3C" w:rsidRPr="00C31B0B" w:rsidRDefault="00E27D3C" w:rsidP="00E87565">
      <w:pPr>
        <w:spacing w:line="340" w:lineRule="exact"/>
        <w:jc w:val="center"/>
        <w:rPr>
          <w:b/>
          <w:sz w:val="28"/>
          <w:szCs w:val="28"/>
        </w:rPr>
      </w:pPr>
      <w:r w:rsidRPr="00C31B0B">
        <w:rPr>
          <w:b/>
          <w:sz w:val="28"/>
          <w:szCs w:val="28"/>
        </w:rPr>
        <w:t>МІСЬКА ЦІЛЬОВА ПРОГРАМА</w:t>
      </w:r>
    </w:p>
    <w:p w:rsidR="00E27D3C" w:rsidRPr="00C31B0B" w:rsidRDefault="00E27D3C" w:rsidP="00E87565">
      <w:pPr>
        <w:spacing w:line="340" w:lineRule="exact"/>
        <w:jc w:val="center"/>
        <w:rPr>
          <w:b/>
          <w:sz w:val="28"/>
          <w:szCs w:val="28"/>
        </w:rPr>
      </w:pPr>
      <w:r w:rsidRPr="00C31B0B">
        <w:rPr>
          <w:b/>
          <w:sz w:val="28"/>
          <w:szCs w:val="28"/>
        </w:rPr>
        <w:t xml:space="preserve">«Забезпечення належної та безперебійної роботи Запорізького комунального підприємства міського електротранспорту «Запоріжелектротранс» </w:t>
      </w:r>
    </w:p>
    <w:p w:rsidR="00E27D3C" w:rsidRDefault="00E27D3C" w:rsidP="00E87565">
      <w:pPr>
        <w:spacing w:line="340" w:lineRule="exact"/>
        <w:jc w:val="center"/>
        <w:rPr>
          <w:b/>
          <w:sz w:val="28"/>
          <w:szCs w:val="28"/>
        </w:rPr>
      </w:pPr>
    </w:p>
    <w:p w:rsidR="00E27D3C" w:rsidRDefault="00E27D3C" w:rsidP="00E87565">
      <w:pPr>
        <w:spacing w:line="340" w:lineRule="exact"/>
        <w:ind w:firstLine="540"/>
        <w:jc w:val="center"/>
        <w:rPr>
          <w:b/>
          <w:sz w:val="28"/>
          <w:szCs w:val="28"/>
        </w:rPr>
      </w:pPr>
      <w:r>
        <w:rPr>
          <w:b/>
          <w:sz w:val="28"/>
          <w:szCs w:val="28"/>
        </w:rPr>
        <w:t>1. Мета програми</w:t>
      </w:r>
    </w:p>
    <w:p w:rsidR="00E27D3C" w:rsidRPr="00C675EF" w:rsidRDefault="00E27D3C" w:rsidP="00E87565">
      <w:pPr>
        <w:spacing w:line="340" w:lineRule="exact"/>
        <w:ind w:firstLine="720"/>
        <w:jc w:val="both"/>
        <w:rPr>
          <w:sz w:val="28"/>
          <w:szCs w:val="28"/>
        </w:rPr>
      </w:pPr>
      <w:r>
        <w:rPr>
          <w:sz w:val="28"/>
          <w:szCs w:val="28"/>
        </w:rPr>
        <w:t>Забезпечення стабільної роботи Запорізького комунального підприємства міського електротранспорту  «Запоріжелектротранс».</w:t>
      </w:r>
    </w:p>
    <w:p w:rsidR="00E27D3C" w:rsidRPr="00613B82" w:rsidRDefault="00E27D3C" w:rsidP="00E87565">
      <w:pPr>
        <w:spacing w:line="340" w:lineRule="exact"/>
        <w:ind w:firstLine="720"/>
        <w:jc w:val="center"/>
        <w:rPr>
          <w:b/>
          <w:sz w:val="28"/>
          <w:szCs w:val="28"/>
        </w:rPr>
      </w:pPr>
    </w:p>
    <w:p w:rsidR="00E27D3C" w:rsidRPr="00186114" w:rsidRDefault="00E27D3C" w:rsidP="00E87565">
      <w:pPr>
        <w:pStyle w:val="Heading2"/>
        <w:spacing w:line="340" w:lineRule="exact"/>
        <w:ind w:firstLine="720"/>
      </w:pPr>
      <w:r>
        <w:t xml:space="preserve">2. Склад проблеми, шляхи і способи </w:t>
      </w:r>
      <w:r w:rsidRPr="00186114">
        <w:t>її розв’язання</w:t>
      </w:r>
    </w:p>
    <w:p w:rsidR="00E27D3C" w:rsidRPr="008330BF" w:rsidRDefault="00E27D3C" w:rsidP="00E87565">
      <w:pPr>
        <w:spacing w:line="340" w:lineRule="exact"/>
        <w:ind w:firstLine="900"/>
        <w:jc w:val="both"/>
        <w:rPr>
          <w:sz w:val="28"/>
          <w:szCs w:val="28"/>
        </w:rPr>
      </w:pPr>
      <w:r w:rsidRPr="00186114">
        <w:rPr>
          <w:sz w:val="28"/>
          <w:szCs w:val="28"/>
        </w:rPr>
        <w:t>Підприємство «Запоріжелектротранс» за рахуно</w:t>
      </w:r>
      <w:r>
        <w:rPr>
          <w:sz w:val="28"/>
          <w:szCs w:val="28"/>
        </w:rPr>
        <w:t xml:space="preserve">к власних обігових коштів експлуатує </w:t>
      </w:r>
      <w:r>
        <w:rPr>
          <w:sz w:val="28"/>
          <w:szCs w:val="28"/>
          <w:lang w:val="ru-RU"/>
        </w:rPr>
        <w:t>126</w:t>
      </w:r>
      <w:r w:rsidRPr="00186114">
        <w:rPr>
          <w:sz w:val="28"/>
          <w:szCs w:val="28"/>
        </w:rPr>
        <w:t xml:space="preserve"> трамваї</w:t>
      </w:r>
      <w:r>
        <w:rPr>
          <w:sz w:val="28"/>
          <w:szCs w:val="28"/>
          <w:lang w:val="ru-RU"/>
        </w:rPr>
        <w:t>в</w:t>
      </w:r>
      <w:r>
        <w:rPr>
          <w:sz w:val="28"/>
          <w:szCs w:val="28"/>
        </w:rPr>
        <w:t xml:space="preserve">, 102 </w:t>
      </w:r>
      <w:r w:rsidRPr="00186114">
        <w:rPr>
          <w:sz w:val="28"/>
          <w:szCs w:val="28"/>
        </w:rPr>
        <w:t>тролейбуси</w:t>
      </w:r>
      <w:r>
        <w:rPr>
          <w:sz w:val="28"/>
          <w:szCs w:val="28"/>
        </w:rPr>
        <w:t xml:space="preserve"> та 6 автобусів</w:t>
      </w:r>
      <w:r w:rsidRPr="00186114">
        <w:rPr>
          <w:sz w:val="28"/>
          <w:szCs w:val="28"/>
        </w:rPr>
        <w:t xml:space="preserve">, </w:t>
      </w:r>
      <w:smartTag w:uri="urn:schemas-microsoft-com:office:smarttags" w:element="metricconverter">
        <w:smartTagPr>
          <w:attr w:name="ProductID" w:val="99,345 км"/>
        </w:smartTagPr>
        <w:r>
          <w:rPr>
            <w:sz w:val="28"/>
            <w:szCs w:val="28"/>
          </w:rPr>
          <w:t>99,345</w:t>
        </w:r>
        <w:r w:rsidRPr="00186114">
          <w:rPr>
            <w:sz w:val="28"/>
            <w:szCs w:val="28"/>
          </w:rPr>
          <w:t xml:space="preserve"> км</w:t>
        </w:r>
      </w:smartTag>
      <w:r w:rsidRPr="00186114">
        <w:rPr>
          <w:sz w:val="28"/>
          <w:szCs w:val="28"/>
        </w:rPr>
        <w:t xml:space="preserve"> трамвайної колії, </w:t>
      </w:r>
      <w:r>
        <w:rPr>
          <w:sz w:val="28"/>
          <w:szCs w:val="28"/>
        </w:rPr>
        <w:t>477,432 </w:t>
      </w:r>
      <w:r w:rsidRPr="00186114">
        <w:rPr>
          <w:sz w:val="28"/>
          <w:szCs w:val="28"/>
        </w:rPr>
        <w:t xml:space="preserve">км </w:t>
      </w:r>
      <w:r>
        <w:rPr>
          <w:sz w:val="28"/>
          <w:szCs w:val="28"/>
        </w:rPr>
        <w:t xml:space="preserve">одиночної </w:t>
      </w:r>
      <w:r w:rsidRPr="00186114">
        <w:rPr>
          <w:sz w:val="28"/>
          <w:szCs w:val="28"/>
        </w:rPr>
        <w:t>контактної мережі, 6 трансформаторних підстанцій та 30 тягових перетворювальних підстанцій. В процесі забезпечення технічних оглядів і ремонтів трамваїв та тролейбусів задіяні виробничі площі в обсязі більше 18 тис.к</w:t>
      </w:r>
      <w:r>
        <w:rPr>
          <w:sz w:val="28"/>
          <w:szCs w:val="28"/>
        </w:rPr>
        <w:t>в.м,</w:t>
      </w:r>
      <w:r w:rsidRPr="00186114">
        <w:rPr>
          <w:sz w:val="28"/>
          <w:szCs w:val="28"/>
        </w:rPr>
        <w:t xml:space="preserve"> спецтехніка (вантажні автомобілі, спеціальні автомобілі контактної мережі, трактори, екскаватори, ін.</w:t>
      </w:r>
      <w:r>
        <w:rPr>
          <w:sz w:val="28"/>
          <w:szCs w:val="28"/>
        </w:rPr>
        <w:t>). Складний фінансовий стан</w:t>
      </w:r>
      <w:r w:rsidRPr="00186114">
        <w:rPr>
          <w:sz w:val="28"/>
          <w:szCs w:val="28"/>
        </w:rPr>
        <w:t xml:space="preserve"> підприємства «Запоріжелектротранс» </w:t>
      </w:r>
      <w:r>
        <w:rPr>
          <w:sz w:val="28"/>
          <w:szCs w:val="28"/>
        </w:rPr>
        <w:t>обумовлений</w:t>
      </w:r>
      <w:r w:rsidRPr="00186114">
        <w:rPr>
          <w:sz w:val="28"/>
          <w:szCs w:val="28"/>
        </w:rPr>
        <w:t xml:space="preserve"> недостатнім фінансуванням пільгових перевезень з державного бюджету. </w:t>
      </w:r>
      <w:r>
        <w:rPr>
          <w:sz w:val="28"/>
          <w:szCs w:val="28"/>
        </w:rPr>
        <w:t xml:space="preserve">На протязі останніх років витрати на забезпечення пільгових перевезення окремих категорій громадян компенсуються за рахунок відповідної субвенції з державного бюджету лише на 40-50 відсотків </w:t>
      </w:r>
      <w:r w:rsidRPr="00186114">
        <w:rPr>
          <w:sz w:val="28"/>
          <w:szCs w:val="28"/>
        </w:rPr>
        <w:t xml:space="preserve">що </w:t>
      </w:r>
      <w:r>
        <w:rPr>
          <w:sz w:val="28"/>
          <w:szCs w:val="28"/>
        </w:rPr>
        <w:t>негативно впливає</w:t>
      </w:r>
      <w:r w:rsidRPr="00186114">
        <w:rPr>
          <w:sz w:val="28"/>
          <w:szCs w:val="28"/>
        </w:rPr>
        <w:t xml:space="preserve"> на фінансов</w:t>
      </w:r>
      <w:r>
        <w:rPr>
          <w:sz w:val="28"/>
          <w:szCs w:val="28"/>
        </w:rPr>
        <w:t>ий</w:t>
      </w:r>
      <w:r w:rsidRPr="00186114">
        <w:rPr>
          <w:sz w:val="28"/>
          <w:szCs w:val="28"/>
        </w:rPr>
        <w:t xml:space="preserve"> стан підприємства «Запоріжелектротранс».  </w:t>
      </w:r>
    </w:p>
    <w:p w:rsidR="00E27D3C" w:rsidRPr="0018467F" w:rsidRDefault="00E27D3C" w:rsidP="00E87565">
      <w:pPr>
        <w:pStyle w:val="BodyTextIndent"/>
        <w:spacing w:after="0" w:line="340" w:lineRule="exact"/>
        <w:ind w:left="0" w:firstLine="839"/>
        <w:jc w:val="both"/>
        <w:rPr>
          <w:sz w:val="28"/>
          <w:szCs w:val="28"/>
        </w:rPr>
      </w:pPr>
      <w:r w:rsidRPr="0018467F">
        <w:rPr>
          <w:sz w:val="28"/>
          <w:szCs w:val="28"/>
        </w:rPr>
        <w:t xml:space="preserve">Така ж тенденція зберігається і у 2015 році. При потребі у пільгових перевезеннях на рік </w:t>
      </w:r>
      <w:r>
        <w:rPr>
          <w:sz w:val="28"/>
          <w:szCs w:val="28"/>
        </w:rPr>
        <w:t>–</w:t>
      </w:r>
      <w:r w:rsidRPr="0018467F">
        <w:rPr>
          <w:sz w:val="28"/>
          <w:szCs w:val="28"/>
        </w:rPr>
        <w:t xml:space="preserve"> </w:t>
      </w:r>
      <w:r>
        <w:rPr>
          <w:sz w:val="28"/>
          <w:szCs w:val="28"/>
          <w:lang w:val="en-US"/>
        </w:rPr>
        <w:t>86212</w:t>
      </w:r>
      <w:r>
        <w:rPr>
          <w:sz w:val="28"/>
          <w:szCs w:val="28"/>
        </w:rPr>
        <w:t>,</w:t>
      </w:r>
      <w:r>
        <w:rPr>
          <w:sz w:val="28"/>
          <w:szCs w:val="28"/>
          <w:lang w:val="en-US"/>
        </w:rPr>
        <w:t>8</w:t>
      </w:r>
      <w:r>
        <w:rPr>
          <w:sz w:val="28"/>
          <w:szCs w:val="28"/>
        </w:rPr>
        <w:t>36</w:t>
      </w:r>
      <w:r w:rsidRPr="0018467F">
        <w:rPr>
          <w:sz w:val="28"/>
          <w:szCs w:val="28"/>
        </w:rPr>
        <w:t xml:space="preserve"> тис.грн., обсяг компенсації пільгового проїзду за рахунок субвенції з державного бюджету становить </w:t>
      </w:r>
      <w:r>
        <w:rPr>
          <w:sz w:val="28"/>
          <w:szCs w:val="28"/>
        </w:rPr>
        <w:t>44582,624</w:t>
      </w:r>
      <w:r w:rsidRPr="0018467F">
        <w:rPr>
          <w:sz w:val="28"/>
          <w:szCs w:val="28"/>
        </w:rPr>
        <w:t xml:space="preserve"> тис.</w:t>
      </w:r>
      <w:r>
        <w:rPr>
          <w:sz w:val="28"/>
          <w:szCs w:val="28"/>
        </w:rPr>
        <w:t>грн. (рівень забезпечення – 51,7</w:t>
      </w:r>
      <w:r w:rsidRPr="0018467F">
        <w:rPr>
          <w:sz w:val="28"/>
          <w:szCs w:val="28"/>
        </w:rPr>
        <w:t xml:space="preserve">%), недофінансування пільгових перевезень очікується на суму </w:t>
      </w:r>
      <w:r>
        <w:rPr>
          <w:sz w:val="28"/>
          <w:szCs w:val="28"/>
        </w:rPr>
        <w:t>41630,212</w:t>
      </w:r>
      <w:r w:rsidRPr="0018467F">
        <w:rPr>
          <w:sz w:val="28"/>
          <w:szCs w:val="28"/>
        </w:rPr>
        <w:t xml:space="preserve"> тис.грн. </w:t>
      </w:r>
    </w:p>
    <w:p w:rsidR="00E27D3C" w:rsidRPr="0018467F" w:rsidRDefault="00E27D3C" w:rsidP="00E87565">
      <w:pPr>
        <w:pStyle w:val="BodyTextIndent"/>
        <w:spacing w:after="0" w:line="340" w:lineRule="exact"/>
        <w:ind w:left="0" w:firstLine="839"/>
        <w:jc w:val="both"/>
        <w:rPr>
          <w:sz w:val="28"/>
          <w:szCs w:val="28"/>
        </w:rPr>
      </w:pPr>
      <w:r w:rsidRPr="0018467F">
        <w:rPr>
          <w:sz w:val="28"/>
          <w:szCs w:val="28"/>
        </w:rPr>
        <w:t xml:space="preserve">Власні доходи підприємства «Запоріжелектротранс» у 2015 році очікуються в обсязі  </w:t>
      </w:r>
      <w:r>
        <w:rPr>
          <w:sz w:val="28"/>
          <w:szCs w:val="28"/>
          <w:lang w:val="ru-RU"/>
        </w:rPr>
        <w:t>39801,358</w:t>
      </w:r>
      <w:r w:rsidRPr="0018467F">
        <w:rPr>
          <w:sz w:val="28"/>
          <w:szCs w:val="28"/>
        </w:rPr>
        <w:t xml:space="preserve"> тис.грн., з них:</w:t>
      </w:r>
    </w:p>
    <w:p w:rsidR="00E27D3C" w:rsidRPr="0018467F" w:rsidRDefault="00E27D3C" w:rsidP="00E87565">
      <w:pPr>
        <w:pStyle w:val="BodyTextIndent"/>
        <w:numPr>
          <w:ilvl w:val="0"/>
          <w:numId w:val="4"/>
        </w:numPr>
        <w:spacing w:after="0" w:line="340" w:lineRule="exact"/>
        <w:jc w:val="both"/>
        <w:rPr>
          <w:sz w:val="28"/>
          <w:szCs w:val="28"/>
        </w:rPr>
      </w:pPr>
      <w:r w:rsidRPr="0018467F">
        <w:rPr>
          <w:sz w:val="28"/>
          <w:szCs w:val="28"/>
        </w:rPr>
        <w:t xml:space="preserve">від перевезення пасажирів – </w:t>
      </w:r>
      <w:r>
        <w:rPr>
          <w:sz w:val="28"/>
          <w:szCs w:val="28"/>
          <w:lang w:val="ru-RU"/>
        </w:rPr>
        <w:t>35517,055</w:t>
      </w:r>
      <w:r w:rsidRPr="0018467F">
        <w:rPr>
          <w:sz w:val="28"/>
          <w:szCs w:val="28"/>
        </w:rPr>
        <w:t xml:space="preserve"> тис.грн.,</w:t>
      </w:r>
    </w:p>
    <w:p w:rsidR="00E27D3C" w:rsidRPr="0018467F" w:rsidRDefault="00E27D3C" w:rsidP="00E87565">
      <w:pPr>
        <w:pStyle w:val="BodyTextIndent"/>
        <w:numPr>
          <w:ilvl w:val="0"/>
          <w:numId w:val="4"/>
        </w:numPr>
        <w:tabs>
          <w:tab w:val="clear" w:pos="1199"/>
          <w:tab w:val="num" w:pos="0"/>
        </w:tabs>
        <w:spacing w:after="0" w:line="340" w:lineRule="exact"/>
        <w:ind w:left="0" w:firstLine="839"/>
        <w:jc w:val="both"/>
        <w:rPr>
          <w:sz w:val="28"/>
          <w:szCs w:val="28"/>
        </w:rPr>
      </w:pPr>
      <w:r w:rsidRPr="0018467F">
        <w:rPr>
          <w:sz w:val="28"/>
          <w:szCs w:val="28"/>
        </w:rPr>
        <w:t xml:space="preserve">від інших видів діяльності, не пов’язаних з перевезеннями пасажирів – </w:t>
      </w:r>
      <w:r>
        <w:rPr>
          <w:sz w:val="28"/>
          <w:szCs w:val="28"/>
          <w:lang w:val="ru-RU"/>
        </w:rPr>
        <w:t>4284,303</w:t>
      </w:r>
      <w:r w:rsidRPr="0018467F">
        <w:rPr>
          <w:sz w:val="28"/>
          <w:szCs w:val="28"/>
        </w:rPr>
        <w:t xml:space="preserve"> тис.грн. </w:t>
      </w:r>
    </w:p>
    <w:p w:rsidR="00E27D3C" w:rsidRDefault="00E27D3C" w:rsidP="00E87565">
      <w:pPr>
        <w:pStyle w:val="BodyTextIndent"/>
        <w:spacing w:after="0" w:line="340" w:lineRule="exact"/>
        <w:ind w:left="0" w:right="-1" w:firstLine="720"/>
        <w:jc w:val="both"/>
        <w:rPr>
          <w:sz w:val="28"/>
          <w:szCs w:val="28"/>
        </w:rPr>
      </w:pPr>
      <w:r w:rsidRPr="00186114">
        <w:rPr>
          <w:sz w:val="28"/>
          <w:szCs w:val="28"/>
        </w:rPr>
        <w:t xml:space="preserve">На виконання положень Закону України </w:t>
      </w:r>
      <w:r>
        <w:rPr>
          <w:sz w:val="28"/>
          <w:szCs w:val="28"/>
        </w:rPr>
        <w:t xml:space="preserve">«Про внесення змін до Закону України </w:t>
      </w:r>
      <w:r w:rsidRPr="00186114">
        <w:rPr>
          <w:sz w:val="28"/>
          <w:szCs w:val="28"/>
        </w:rPr>
        <w:t>«Про</w:t>
      </w:r>
      <w:r w:rsidRPr="00AC0BDC">
        <w:rPr>
          <w:sz w:val="28"/>
          <w:szCs w:val="28"/>
        </w:rPr>
        <w:t xml:space="preserve"> Державний бюджет Украї</w:t>
      </w:r>
      <w:r>
        <w:rPr>
          <w:sz w:val="28"/>
          <w:szCs w:val="28"/>
        </w:rPr>
        <w:t xml:space="preserve">ни на 2015 рік», вимог чинного законодавства з питань оплати праці </w:t>
      </w:r>
      <w:r w:rsidRPr="00AC0BDC">
        <w:rPr>
          <w:sz w:val="28"/>
          <w:szCs w:val="28"/>
        </w:rPr>
        <w:t xml:space="preserve">на підприємстві «Запоріжелектротранс» </w:t>
      </w:r>
      <w:r>
        <w:rPr>
          <w:sz w:val="28"/>
          <w:szCs w:val="28"/>
        </w:rPr>
        <w:t>запроваджені мінімальні соціальні гарантії - законодавча мінімальна заробітна</w:t>
      </w:r>
      <w:r w:rsidRPr="00AC0BDC">
        <w:rPr>
          <w:sz w:val="28"/>
          <w:szCs w:val="28"/>
        </w:rPr>
        <w:t xml:space="preserve"> </w:t>
      </w:r>
      <w:r>
        <w:rPr>
          <w:sz w:val="28"/>
          <w:szCs w:val="28"/>
        </w:rPr>
        <w:t>плата</w:t>
      </w:r>
      <w:r w:rsidRPr="00AC0BDC">
        <w:rPr>
          <w:sz w:val="28"/>
          <w:szCs w:val="28"/>
        </w:rPr>
        <w:t xml:space="preserve"> </w:t>
      </w:r>
      <w:r>
        <w:rPr>
          <w:sz w:val="28"/>
          <w:szCs w:val="28"/>
        </w:rPr>
        <w:t>у встановленому законом розмірі 1218,00 грн. та</w:t>
      </w:r>
      <w:r w:rsidRPr="00AC0BDC">
        <w:rPr>
          <w:sz w:val="28"/>
          <w:szCs w:val="28"/>
        </w:rPr>
        <w:t xml:space="preserve"> </w:t>
      </w:r>
      <w:r>
        <w:rPr>
          <w:sz w:val="28"/>
          <w:szCs w:val="28"/>
        </w:rPr>
        <w:t>мінімальна тарифна ставка</w:t>
      </w:r>
      <w:r w:rsidRPr="00AC0BDC">
        <w:rPr>
          <w:sz w:val="28"/>
          <w:szCs w:val="28"/>
        </w:rPr>
        <w:t xml:space="preserve"> робітн</w:t>
      </w:r>
      <w:r>
        <w:rPr>
          <w:sz w:val="28"/>
          <w:szCs w:val="28"/>
        </w:rPr>
        <w:t xml:space="preserve">ика 1 розряду у розмірі </w:t>
      </w:r>
      <w:r w:rsidRPr="00AC0BDC">
        <w:rPr>
          <w:sz w:val="28"/>
          <w:szCs w:val="28"/>
        </w:rPr>
        <w:t xml:space="preserve"> 120% законодавч</w:t>
      </w:r>
      <w:r>
        <w:rPr>
          <w:sz w:val="28"/>
          <w:szCs w:val="28"/>
        </w:rPr>
        <w:t xml:space="preserve">ої мінімальної заробітної плати, а з 01.09.2015 р. – законодавча мінімальна заробітна плата 1378,0 грн., введення якої біло передбачене з 01.12.2015 р. </w:t>
      </w:r>
    </w:p>
    <w:p w:rsidR="00E27D3C" w:rsidRDefault="00E27D3C" w:rsidP="00E87565">
      <w:pPr>
        <w:pStyle w:val="BodyTextIndent"/>
        <w:spacing w:after="0" w:line="340" w:lineRule="exact"/>
        <w:ind w:left="0" w:right="-1" w:firstLine="720"/>
        <w:jc w:val="both"/>
        <w:rPr>
          <w:sz w:val="28"/>
          <w:szCs w:val="28"/>
        </w:rPr>
      </w:pPr>
    </w:p>
    <w:p w:rsidR="00E27D3C" w:rsidRDefault="00E27D3C" w:rsidP="00E87565">
      <w:pPr>
        <w:pStyle w:val="BodyTextIndent"/>
        <w:spacing w:after="0" w:line="340" w:lineRule="exact"/>
        <w:ind w:left="0" w:right="-1" w:firstLine="720"/>
        <w:jc w:val="both"/>
        <w:rPr>
          <w:sz w:val="28"/>
          <w:szCs w:val="28"/>
        </w:rPr>
      </w:pPr>
      <w:r>
        <w:rPr>
          <w:sz w:val="28"/>
          <w:szCs w:val="28"/>
        </w:rPr>
        <w:t>У 2016 році передбачена дія законодавчої мінімальної заробітної плати 1378,00 грн., з 01.05.2016 – 1450,00 грн., з 01.12.2016 – 1550,00 грн.</w:t>
      </w:r>
    </w:p>
    <w:p w:rsidR="00E27D3C" w:rsidRPr="00AA772B" w:rsidRDefault="00E27D3C" w:rsidP="00D370A1">
      <w:pPr>
        <w:pStyle w:val="BodyTextIndent"/>
        <w:spacing w:after="0" w:line="340" w:lineRule="exact"/>
        <w:ind w:left="0" w:right="-1" w:firstLine="720"/>
        <w:jc w:val="both"/>
        <w:rPr>
          <w:sz w:val="28"/>
          <w:szCs w:val="28"/>
        </w:rPr>
      </w:pPr>
      <w:r w:rsidRPr="00AC0BDC">
        <w:rPr>
          <w:sz w:val="28"/>
          <w:szCs w:val="28"/>
        </w:rPr>
        <w:t xml:space="preserve">Для сповільнення темпів зростання фонду оплати на підприємстві «Запоріжелектротранс» здійснюються заходи з </w:t>
      </w:r>
      <w:r w:rsidRPr="006F3797">
        <w:rPr>
          <w:sz w:val="28"/>
          <w:szCs w:val="28"/>
        </w:rPr>
        <w:t xml:space="preserve">оптимізації чисельності працюючих, оптимізації графіків роботи, </w:t>
      </w:r>
      <w:r>
        <w:rPr>
          <w:sz w:val="28"/>
          <w:szCs w:val="28"/>
        </w:rPr>
        <w:t xml:space="preserve">мінімізація понадурочних годин роботи, жорсткий контроль виконання плану по доходам кондукторами та водіями трамвая і тролейбуса, </w:t>
      </w:r>
      <w:r w:rsidRPr="006F3797">
        <w:rPr>
          <w:sz w:val="28"/>
          <w:szCs w:val="28"/>
        </w:rPr>
        <w:t>оптимізації графіків руху трамваїв та тролейбусів, надання відпусток без збереження заробітної плати</w:t>
      </w:r>
      <w:r>
        <w:rPr>
          <w:sz w:val="28"/>
          <w:szCs w:val="28"/>
        </w:rPr>
        <w:t xml:space="preserve"> за особистою заявою працівника</w:t>
      </w:r>
      <w:r w:rsidRPr="006F3797">
        <w:rPr>
          <w:sz w:val="28"/>
          <w:szCs w:val="28"/>
        </w:rPr>
        <w:t xml:space="preserve">. </w:t>
      </w:r>
      <w:r>
        <w:rPr>
          <w:sz w:val="28"/>
          <w:szCs w:val="28"/>
        </w:rPr>
        <w:t xml:space="preserve">Внаслідок проведення зазначених заходів очікується отримати економію </w:t>
      </w:r>
      <w:r w:rsidRPr="00D370A1">
        <w:rPr>
          <w:sz w:val="28"/>
          <w:szCs w:val="28"/>
        </w:rPr>
        <w:t>коштів в сумі</w:t>
      </w:r>
      <w:r>
        <w:rPr>
          <w:sz w:val="28"/>
          <w:szCs w:val="28"/>
        </w:rPr>
        <w:t xml:space="preserve"> близько 900,000</w:t>
      </w:r>
      <w:r w:rsidRPr="00B677A5">
        <w:rPr>
          <w:sz w:val="28"/>
          <w:szCs w:val="28"/>
        </w:rPr>
        <w:t xml:space="preserve"> тис.грн.</w:t>
      </w:r>
    </w:p>
    <w:p w:rsidR="00E27D3C" w:rsidRPr="00504ADE" w:rsidRDefault="00E27D3C" w:rsidP="00E87565">
      <w:pPr>
        <w:spacing w:line="340" w:lineRule="exact"/>
        <w:ind w:right="-1" w:firstLine="720"/>
        <w:jc w:val="both"/>
        <w:rPr>
          <w:i/>
          <w:sz w:val="28"/>
          <w:szCs w:val="28"/>
          <w:u w:val="single"/>
        </w:rPr>
      </w:pPr>
      <w:r w:rsidRPr="006F3797">
        <w:rPr>
          <w:sz w:val="28"/>
          <w:szCs w:val="28"/>
        </w:rPr>
        <w:t>В зв’язку із недостатнім обсягом компенсації</w:t>
      </w:r>
      <w:r>
        <w:rPr>
          <w:sz w:val="28"/>
          <w:szCs w:val="28"/>
        </w:rPr>
        <w:t xml:space="preserve"> пільгового проїзду</w:t>
      </w:r>
      <w:r w:rsidRPr="006F3797">
        <w:rPr>
          <w:sz w:val="28"/>
          <w:szCs w:val="28"/>
        </w:rPr>
        <w:t xml:space="preserve"> і нестачею власних обігових коштів підприємств</w:t>
      </w:r>
      <w:r>
        <w:rPr>
          <w:sz w:val="28"/>
          <w:szCs w:val="28"/>
        </w:rPr>
        <w:t>о не спроможне забезпечити своєчасну виплату заробітної плати з нарахуваннями працівникам т</w:t>
      </w:r>
      <w:r w:rsidRPr="006F3797">
        <w:rPr>
          <w:sz w:val="28"/>
          <w:szCs w:val="28"/>
        </w:rPr>
        <w:t xml:space="preserve">а </w:t>
      </w:r>
      <w:r>
        <w:rPr>
          <w:sz w:val="28"/>
          <w:szCs w:val="28"/>
        </w:rPr>
        <w:t xml:space="preserve">вимушене звертатися за допомогою до міської ради. </w:t>
      </w:r>
    </w:p>
    <w:p w:rsidR="00E27D3C" w:rsidRDefault="00E27D3C" w:rsidP="00E87565">
      <w:pPr>
        <w:spacing w:line="340" w:lineRule="exact"/>
        <w:ind w:right="-1" w:firstLine="720"/>
        <w:jc w:val="both"/>
        <w:rPr>
          <w:sz w:val="28"/>
          <w:szCs w:val="28"/>
        </w:rPr>
      </w:pPr>
      <w:r w:rsidRPr="006F3797">
        <w:rPr>
          <w:sz w:val="28"/>
          <w:szCs w:val="28"/>
        </w:rPr>
        <w:t xml:space="preserve">Зважаючи на важливу роль Запорізького комунального підприємства міського електротранспорту «Запоріжелектротранс» для міста Запоріжжя, та з метою створення належних умов </w:t>
      </w:r>
      <w:r>
        <w:rPr>
          <w:sz w:val="28"/>
          <w:szCs w:val="28"/>
        </w:rPr>
        <w:t>із забезпечення</w:t>
      </w:r>
      <w:r w:rsidRPr="006F3797">
        <w:rPr>
          <w:sz w:val="28"/>
          <w:szCs w:val="28"/>
        </w:rPr>
        <w:t xml:space="preserve"> </w:t>
      </w:r>
      <w:r>
        <w:rPr>
          <w:sz w:val="28"/>
          <w:szCs w:val="28"/>
        </w:rPr>
        <w:t xml:space="preserve">належної та безперебійної його роботи </w:t>
      </w:r>
      <w:r w:rsidRPr="00186114">
        <w:rPr>
          <w:sz w:val="28"/>
          <w:szCs w:val="28"/>
        </w:rPr>
        <w:t xml:space="preserve">з перевезення </w:t>
      </w:r>
      <w:r>
        <w:rPr>
          <w:sz w:val="28"/>
          <w:szCs w:val="28"/>
        </w:rPr>
        <w:t>пасажирів</w:t>
      </w:r>
      <w:r w:rsidRPr="00186114">
        <w:rPr>
          <w:sz w:val="28"/>
          <w:szCs w:val="28"/>
        </w:rPr>
        <w:t xml:space="preserve">, необхідність фінансової підтримки з міського бюджету є нагальною потребою. </w:t>
      </w:r>
    </w:p>
    <w:p w:rsidR="00E27D3C" w:rsidRPr="006F3797" w:rsidRDefault="00E27D3C" w:rsidP="00E87565">
      <w:pPr>
        <w:spacing w:line="340" w:lineRule="exact"/>
        <w:ind w:right="-1" w:firstLine="720"/>
        <w:jc w:val="both"/>
        <w:rPr>
          <w:sz w:val="28"/>
          <w:szCs w:val="28"/>
        </w:rPr>
      </w:pPr>
    </w:p>
    <w:p w:rsidR="00E27D3C" w:rsidRDefault="00E27D3C" w:rsidP="00B677A5">
      <w:pPr>
        <w:tabs>
          <w:tab w:val="left" w:pos="9498"/>
        </w:tabs>
        <w:spacing w:line="340" w:lineRule="exact"/>
        <w:ind w:firstLine="851"/>
        <w:jc w:val="both"/>
        <w:rPr>
          <w:sz w:val="28"/>
        </w:rPr>
      </w:pPr>
      <w:r w:rsidRPr="006F3797">
        <w:rPr>
          <w:sz w:val="28"/>
        </w:rPr>
        <w:t>Згідно чинного законодавства, Київською Державною регіональною технічною інспекцією міського електротранспорту щорічно проводиться загальнообов’язковий технічний огляд об’єктів міського електротранспорту на відповідність вимогам Правил експлуатації трамвая та тролейбуса, видається право на експлуатацію рухомого складу, контактної мережі, тягових перетворювальних підстанцій та трамвайного шляху. Згідно в</w:t>
      </w:r>
      <w:r>
        <w:rPr>
          <w:sz w:val="28"/>
        </w:rPr>
        <w:t>исновку державного технічного о</w:t>
      </w:r>
      <w:r w:rsidRPr="006F3797">
        <w:rPr>
          <w:sz w:val="28"/>
        </w:rPr>
        <w:t>гляду</w:t>
      </w:r>
      <w:r>
        <w:rPr>
          <w:sz w:val="28"/>
        </w:rPr>
        <w:t xml:space="preserve"> від</w:t>
      </w:r>
      <w:r w:rsidRPr="006F3797">
        <w:rPr>
          <w:sz w:val="28"/>
        </w:rPr>
        <w:t xml:space="preserve"> </w:t>
      </w:r>
      <w:r>
        <w:rPr>
          <w:sz w:val="28"/>
        </w:rPr>
        <w:t xml:space="preserve">31.01.2012р. протяжність </w:t>
      </w:r>
      <w:r w:rsidRPr="006F3797">
        <w:rPr>
          <w:sz w:val="28"/>
        </w:rPr>
        <w:t>контактної</w:t>
      </w:r>
      <w:r>
        <w:rPr>
          <w:sz w:val="28"/>
        </w:rPr>
        <w:t xml:space="preserve"> мережі,</w:t>
      </w:r>
    </w:p>
    <w:p w:rsidR="00E27D3C" w:rsidRPr="005C3894" w:rsidRDefault="00E27D3C" w:rsidP="00B677A5">
      <w:pPr>
        <w:tabs>
          <w:tab w:val="left" w:pos="9498"/>
        </w:tabs>
        <w:jc w:val="both"/>
        <w:rPr>
          <w:sz w:val="28"/>
        </w:rPr>
      </w:pPr>
      <w:r>
        <w:rPr>
          <w:sz w:val="28"/>
        </w:rPr>
        <w:t xml:space="preserve">що не відповідає вимогам Правил експлуатації трамвая та тролейбуса, становить </w:t>
      </w:r>
      <w:smartTag w:uri="urn:schemas-microsoft-com:office:smarttags" w:element="metricconverter">
        <w:smartTagPr>
          <w:attr w:name="ProductID" w:val="3,063 км"/>
        </w:smartTagPr>
        <w:smartTag w:uri="urn:schemas-microsoft-com:office:smarttags" w:element="metricconverter">
          <w:smartTagPr>
            <w:attr w:name="ProductID" w:val="3,063 км"/>
          </w:smartTagPr>
          <w:r>
            <w:rPr>
              <w:sz w:val="28"/>
            </w:rPr>
            <w:t>40,6 км</w:t>
          </w:r>
        </w:smartTag>
        <w:r w:rsidRPr="00796622">
          <w:rPr>
            <w:sz w:val="28"/>
          </w:rPr>
          <w:t>,</w:t>
        </w:r>
      </w:smartTag>
      <w:r w:rsidRPr="00796622">
        <w:rPr>
          <w:sz w:val="28"/>
        </w:rPr>
        <w:t xml:space="preserve"> </w:t>
      </w:r>
      <w:r>
        <w:rPr>
          <w:sz w:val="28"/>
        </w:rPr>
        <w:t xml:space="preserve">в тому числі на дільниці греблі «Дніпрогес» та площі Леніна – </w:t>
      </w:r>
      <w:smartTag w:uri="urn:schemas-microsoft-com:office:smarttags" w:element="metricconverter">
        <w:smartTagPr>
          <w:attr w:name="ProductID" w:val="3,063 км"/>
        </w:smartTagPr>
        <w:r>
          <w:rPr>
            <w:sz w:val="28"/>
          </w:rPr>
          <w:t>2,5 км</w:t>
        </w:r>
      </w:smartTag>
      <w:r>
        <w:rPr>
          <w:sz w:val="28"/>
        </w:rPr>
        <w:t xml:space="preserve">., </w:t>
      </w:r>
      <w:r w:rsidRPr="00CD7D8D">
        <w:rPr>
          <w:sz w:val="28"/>
          <w:szCs w:val="28"/>
        </w:rPr>
        <w:t xml:space="preserve">на </w:t>
      </w:r>
      <w:r w:rsidRPr="004D17D7">
        <w:rPr>
          <w:sz w:val="28"/>
          <w:szCs w:val="28"/>
        </w:rPr>
        <w:t>ділянці від вул. Кіяшко по вул. Кремлівській</w:t>
      </w:r>
      <w:r>
        <w:rPr>
          <w:sz w:val="28"/>
          <w:szCs w:val="28"/>
        </w:rPr>
        <w:t xml:space="preserve"> – </w:t>
      </w:r>
      <w:smartTag w:uri="urn:schemas-microsoft-com:office:smarttags" w:element="metricconverter">
        <w:smartTagPr>
          <w:attr w:name="ProductID" w:val="3,063 км"/>
        </w:smartTagPr>
        <w:r>
          <w:rPr>
            <w:sz w:val="28"/>
            <w:szCs w:val="28"/>
          </w:rPr>
          <w:t>4 км</w:t>
        </w:r>
      </w:smartTag>
      <w:r>
        <w:rPr>
          <w:sz w:val="28"/>
          <w:szCs w:val="28"/>
        </w:rPr>
        <w:t>.</w:t>
      </w:r>
    </w:p>
    <w:p w:rsidR="00E27D3C" w:rsidRDefault="00E27D3C" w:rsidP="00E87565">
      <w:pPr>
        <w:pStyle w:val="BlockText"/>
        <w:tabs>
          <w:tab w:val="left" w:pos="-561"/>
          <w:tab w:val="num" w:pos="-374"/>
          <w:tab w:val="left" w:pos="10285"/>
        </w:tabs>
        <w:spacing w:line="340" w:lineRule="exact"/>
        <w:ind w:left="0" w:right="-80" w:firstLine="720"/>
      </w:pPr>
      <w:r>
        <w:t xml:space="preserve">Контактна мережа на дільниці гребля «Дніпрогес» та площа Леніна в результаті тривалої експлуатації вичерпала свій технічний ресурс, знос контактного дроту і підвісної арматури досягає граничних значень, що може </w:t>
      </w:r>
      <w:r w:rsidRPr="005C3894">
        <w:t xml:space="preserve">становити загрозу безпеці пасажирських перевезень. </w:t>
      </w:r>
    </w:p>
    <w:p w:rsidR="00E27D3C" w:rsidRPr="00BB10C8" w:rsidRDefault="00E27D3C" w:rsidP="00E87565">
      <w:pPr>
        <w:spacing w:line="340" w:lineRule="exact"/>
        <w:ind w:firstLine="720"/>
        <w:jc w:val="both"/>
        <w:rPr>
          <w:sz w:val="28"/>
          <w:szCs w:val="28"/>
        </w:rPr>
      </w:pPr>
      <w:r w:rsidRPr="00B24C74">
        <w:rPr>
          <w:sz w:val="28"/>
          <w:szCs w:val="28"/>
        </w:rPr>
        <w:t>Для покращення якості та з</w:t>
      </w:r>
      <w:r>
        <w:rPr>
          <w:sz w:val="28"/>
          <w:szCs w:val="28"/>
        </w:rPr>
        <w:t>дійснення безпечних перевезень,</w:t>
      </w:r>
      <w:r w:rsidRPr="00B24C74">
        <w:rPr>
          <w:sz w:val="28"/>
          <w:szCs w:val="28"/>
        </w:rPr>
        <w:t xml:space="preserve"> для підвищення технічних показників контактної підвіски </w:t>
      </w:r>
      <w:r>
        <w:rPr>
          <w:sz w:val="28"/>
          <w:szCs w:val="28"/>
        </w:rPr>
        <w:t xml:space="preserve">та зменшення експлуатаційних витрат підприємства, </w:t>
      </w:r>
      <w:r w:rsidRPr="00B24C74">
        <w:rPr>
          <w:sz w:val="28"/>
          <w:szCs w:val="28"/>
        </w:rPr>
        <w:t xml:space="preserve">потрібно провести </w:t>
      </w:r>
      <w:r>
        <w:rPr>
          <w:sz w:val="28"/>
          <w:szCs w:val="28"/>
        </w:rPr>
        <w:t>реконструкцію</w:t>
      </w:r>
      <w:r w:rsidRPr="00B24C74">
        <w:rPr>
          <w:sz w:val="28"/>
          <w:szCs w:val="28"/>
        </w:rPr>
        <w:t xml:space="preserve"> контактної мережі тролейбусу</w:t>
      </w:r>
      <w:r>
        <w:rPr>
          <w:sz w:val="28"/>
          <w:szCs w:val="28"/>
        </w:rPr>
        <w:t xml:space="preserve"> протяжністю </w:t>
      </w:r>
      <w:smartTag w:uri="urn:schemas-microsoft-com:office:smarttags" w:element="metricconverter">
        <w:smartTagPr>
          <w:attr w:name="ProductID" w:val="3,063 км"/>
        </w:smartTagPr>
        <w:r>
          <w:rPr>
            <w:sz w:val="28"/>
            <w:szCs w:val="28"/>
          </w:rPr>
          <w:t>4,6601 км</w:t>
        </w:r>
      </w:smartTag>
      <w:r>
        <w:rPr>
          <w:sz w:val="28"/>
          <w:szCs w:val="28"/>
        </w:rPr>
        <w:t xml:space="preserve"> у два дроти</w:t>
      </w:r>
      <w:r w:rsidRPr="00B24C74">
        <w:rPr>
          <w:sz w:val="28"/>
          <w:szCs w:val="28"/>
        </w:rPr>
        <w:t xml:space="preserve"> на греблі «Дніпрогес»</w:t>
      </w:r>
      <w:r w:rsidRPr="00A751B9">
        <w:rPr>
          <w:sz w:val="28"/>
          <w:szCs w:val="28"/>
        </w:rPr>
        <w:t xml:space="preserve"> </w:t>
      </w:r>
      <w:r>
        <w:rPr>
          <w:sz w:val="28"/>
          <w:szCs w:val="28"/>
        </w:rPr>
        <w:t>і на ділянці від площі Лені</w:t>
      </w:r>
      <w:r w:rsidRPr="00A751B9">
        <w:rPr>
          <w:sz w:val="28"/>
          <w:szCs w:val="28"/>
        </w:rPr>
        <w:t xml:space="preserve">на до естакади </w:t>
      </w:r>
      <w:r>
        <w:rPr>
          <w:sz w:val="28"/>
          <w:szCs w:val="28"/>
        </w:rPr>
        <w:t xml:space="preserve">через </w:t>
      </w:r>
      <w:r w:rsidRPr="00BB10C8">
        <w:rPr>
          <w:sz w:val="28"/>
          <w:szCs w:val="28"/>
        </w:rPr>
        <w:t>шлюзи.</w:t>
      </w:r>
    </w:p>
    <w:p w:rsidR="00E27D3C" w:rsidRPr="00826D6B" w:rsidRDefault="00E27D3C" w:rsidP="00E87565">
      <w:pPr>
        <w:spacing w:line="340" w:lineRule="exact"/>
        <w:ind w:firstLine="720"/>
        <w:jc w:val="both"/>
        <w:rPr>
          <w:sz w:val="28"/>
          <w:szCs w:val="28"/>
        </w:rPr>
      </w:pPr>
      <w:r w:rsidRPr="00BB10C8">
        <w:rPr>
          <w:sz w:val="28"/>
          <w:szCs w:val="28"/>
        </w:rPr>
        <w:t>Підприємство «Запоріжелектротранс» має позитивний висновок експертизи, проведеної філією ДП «Укрдержбудекспертиза» в Запорізькій області, щодо проектної документації робочого проекту.</w:t>
      </w:r>
    </w:p>
    <w:p w:rsidR="00E27D3C" w:rsidRDefault="00E27D3C" w:rsidP="00E87565">
      <w:pPr>
        <w:spacing w:line="340" w:lineRule="exact"/>
        <w:ind w:firstLine="720"/>
        <w:jc w:val="both"/>
        <w:rPr>
          <w:sz w:val="28"/>
          <w:szCs w:val="28"/>
          <w:lang w:val="ru-RU"/>
        </w:rPr>
      </w:pPr>
      <w:r>
        <w:rPr>
          <w:sz w:val="28"/>
          <w:szCs w:val="28"/>
        </w:rPr>
        <w:t xml:space="preserve">У 2014 році виділено і освоєно бюджетні кошти в обсязі 689,580 тис.грн. – здійснено монтаж контактного проводу </w:t>
      </w:r>
      <w:smartTag w:uri="urn:schemas-microsoft-com:office:smarttags" w:element="metricconverter">
        <w:smartTagPr>
          <w:attr w:name="ProductID" w:val="3,063 км"/>
        </w:smartTagPr>
        <w:r>
          <w:rPr>
            <w:sz w:val="28"/>
            <w:szCs w:val="28"/>
          </w:rPr>
          <w:t>3,063 км</w:t>
        </w:r>
      </w:smartTag>
      <w:r>
        <w:rPr>
          <w:sz w:val="28"/>
          <w:szCs w:val="28"/>
        </w:rPr>
        <w:t xml:space="preserve"> в 2 проводи. </w:t>
      </w:r>
    </w:p>
    <w:p w:rsidR="00E27D3C" w:rsidRDefault="00E27D3C" w:rsidP="00796622">
      <w:pPr>
        <w:tabs>
          <w:tab w:val="left" w:pos="9498"/>
        </w:tabs>
        <w:ind w:firstLine="900"/>
        <w:jc w:val="both"/>
        <w:rPr>
          <w:sz w:val="28"/>
          <w:szCs w:val="28"/>
        </w:rPr>
      </w:pPr>
      <w:r w:rsidRPr="001E2199">
        <w:rPr>
          <w:sz w:val="28"/>
        </w:rPr>
        <w:t xml:space="preserve">Враховуючи збільшення вартості матеріальних витрат, підприємством «Запоріжелектротранс» сумісно з КП «Управління капітального будівництва» проведено коригування проектно-кошторисної документації. Згідно із експертним звітом </w:t>
      </w:r>
      <w:r w:rsidRPr="001E2199">
        <w:rPr>
          <w:sz w:val="28"/>
          <w:szCs w:val="28"/>
        </w:rPr>
        <w:t>ДП «УКРДЕРЖБУДЕКСПЕРТИЗА» від 27.05.2015 щодо розгляду кошторисної частини проектної документації за робочим проектом «Реконструкція контактної мережі тролейбусу на греблі «Дніпрогес» і на дільниці від площі Леніна до естакади через шлю</w:t>
      </w:r>
      <w:r>
        <w:rPr>
          <w:sz w:val="28"/>
          <w:szCs w:val="28"/>
        </w:rPr>
        <w:t>зи у м.Запоріжжя (коригування)»</w:t>
      </w:r>
      <w:r w:rsidRPr="00796622">
        <w:rPr>
          <w:sz w:val="28"/>
          <w:szCs w:val="28"/>
        </w:rPr>
        <w:t xml:space="preserve"> залишкова</w:t>
      </w:r>
      <w:r>
        <w:rPr>
          <w:sz w:val="28"/>
          <w:szCs w:val="28"/>
        </w:rPr>
        <w:t xml:space="preserve"> вартість робіт - </w:t>
      </w:r>
      <w:r w:rsidRPr="001E2199">
        <w:rPr>
          <w:sz w:val="28"/>
          <w:szCs w:val="28"/>
        </w:rPr>
        <w:t>3176,857 тис.грн.</w:t>
      </w:r>
    </w:p>
    <w:p w:rsidR="00E27D3C" w:rsidRPr="00796622" w:rsidRDefault="00E27D3C" w:rsidP="00796622">
      <w:pPr>
        <w:tabs>
          <w:tab w:val="left" w:pos="9498"/>
        </w:tabs>
        <w:ind w:firstLine="900"/>
        <w:jc w:val="both"/>
        <w:rPr>
          <w:sz w:val="28"/>
          <w:szCs w:val="28"/>
        </w:rPr>
      </w:pPr>
      <w:r>
        <w:rPr>
          <w:sz w:val="28"/>
          <w:szCs w:val="28"/>
        </w:rPr>
        <w:t>У 2015 році освоєно бюджетні кошти в обсязі 481,414 тис.грн. – на придбання матеріалів та спецчастин контактної мережі та продовжено проведення робіт на об’єкті.</w:t>
      </w:r>
    </w:p>
    <w:p w:rsidR="00E27D3C" w:rsidRDefault="00E27D3C" w:rsidP="00E87565">
      <w:pPr>
        <w:spacing w:line="340" w:lineRule="exact"/>
        <w:ind w:firstLine="720"/>
        <w:jc w:val="both"/>
        <w:rPr>
          <w:sz w:val="28"/>
          <w:szCs w:val="28"/>
        </w:rPr>
      </w:pPr>
      <w:r>
        <w:rPr>
          <w:sz w:val="28"/>
          <w:szCs w:val="28"/>
        </w:rPr>
        <w:t>Є потреба у завершенні реконструкції на</w:t>
      </w:r>
      <w:r w:rsidRPr="00B24C74">
        <w:rPr>
          <w:sz w:val="28"/>
          <w:szCs w:val="28"/>
        </w:rPr>
        <w:t xml:space="preserve"> греблі «Дніпрогес»</w:t>
      </w:r>
      <w:r w:rsidRPr="00A751B9">
        <w:rPr>
          <w:sz w:val="28"/>
          <w:szCs w:val="28"/>
        </w:rPr>
        <w:t xml:space="preserve"> </w:t>
      </w:r>
      <w:r>
        <w:rPr>
          <w:sz w:val="28"/>
          <w:szCs w:val="28"/>
        </w:rPr>
        <w:t>і на ділянці від площі Лені</w:t>
      </w:r>
      <w:r w:rsidRPr="00A751B9">
        <w:rPr>
          <w:sz w:val="28"/>
          <w:szCs w:val="28"/>
        </w:rPr>
        <w:t xml:space="preserve">на до естакади </w:t>
      </w:r>
      <w:r>
        <w:rPr>
          <w:sz w:val="28"/>
          <w:szCs w:val="28"/>
        </w:rPr>
        <w:t xml:space="preserve">через </w:t>
      </w:r>
      <w:r w:rsidRPr="00BB10C8">
        <w:rPr>
          <w:sz w:val="28"/>
          <w:szCs w:val="28"/>
        </w:rPr>
        <w:t>шлюзи.</w:t>
      </w:r>
    </w:p>
    <w:p w:rsidR="00E27D3C" w:rsidRDefault="00E27D3C" w:rsidP="00D84930">
      <w:pPr>
        <w:pStyle w:val="BlockText"/>
        <w:tabs>
          <w:tab w:val="left" w:pos="-561"/>
          <w:tab w:val="num" w:pos="-374"/>
          <w:tab w:val="left" w:pos="10285"/>
        </w:tabs>
        <w:ind w:left="0" w:right="-80" w:firstLine="540"/>
        <w:rPr>
          <w:szCs w:val="28"/>
        </w:rPr>
      </w:pPr>
      <w:r w:rsidRPr="00CD7D8D">
        <w:rPr>
          <w:szCs w:val="28"/>
        </w:rPr>
        <w:t xml:space="preserve">На </w:t>
      </w:r>
      <w:r>
        <w:rPr>
          <w:szCs w:val="28"/>
        </w:rPr>
        <w:t>ділянці від вул. Ки</w:t>
      </w:r>
      <w:r w:rsidRPr="00A643D2">
        <w:rPr>
          <w:szCs w:val="28"/>
        </w:rPr>
        <w:t xml:space="preserve">яшко по вул. Кремлівській </w:t>
      </w:r>
      <w:r>
        <w:rPr>
          <w:szCs w:val="28"/>
        </w:rPr>
        <w:t>проводились роботи з профілактичних оглядів та ремонтів, з часткової заміни окремих ділянок контактного дроту.</w:t>
      </w:r>
      <w:r w:rsidRPr="00CD7D8D">
        <w:rPr>
          <w:szCs w:val="28"/>
        </w:rPr>
        <w:t xml:space="preserve"> Контактна мережа на вказаній дільниці в результаті тривалої експлуатації вичерпала свій технічний ресурс, </w:t>
      </w:r>
      <w:r>
        <w:t>знос контактного дроту і підвісної арматури становить 45% і</w:t>
      </w:r>
      <w:r w:rsidRPr="00B24C74">
        <w:t xml:space="preserve"> </w:t>
      </w:r>
      <w:r>
        <w:t>не відповідає вимогам Правил експлуатації трамвая та тролейбуса.</w:t>
      </w:r>
      <w:r w:rsidRPr="005C3894">
        <w:t xml:space="preserve"> </w:t>
      </w:r>
      <w:r w:rsidRPr="00CD7D8D">
        <w:rPr>
          <w:szCs w:val="28"/>
        </w:rPr>
        <w:t>Такий стан контактної мережі може становити загрозу</w:t>
      </w:r>
      <w:r>
        <w:rPr>
          <w:szCs w:val="28"/>
        </w:rPr>
        <w:t xml:space="preserve"> безпеці пасажирських перевезень</w:t>
      </w:r>
      <w:r w:rsidRPr="00CD7D8D">
        <w:rPr>
          <w:szCs w:val="28"/>
        </w:rPr>
        <w:t xml:space="preserve">. </w:t>
      </w:r>
    </w:p>
    <w:p w:rsidR="00E27D3C" w:rsidRPr="00A643D2" w:rsidRDefault="00E27D3C" w:rsidP="00D84930">
      <w:pPr>
        <w:tabs>
          <w:tab w:val="left" w:pos="9498"/>
        </w:tabs>
        <w:ind w:firstLine="540"/>
        <w:jc w:val="both"/>
        <w:rPr>
          <w:sz w:val="28"/>
          <w:szCs w:val="28"/>
        </w:rPr>
      </w:pPr>
      <w:r w:rsidRPr="006A5F7A">
        <w:rPr>
          <w:sz w:val="28"/>
          <w:szCs w:val="28"/>
        </w:rPr>
        <w:t xml:space="preserve">Для покращення якості та здійснення безпечних перевезень </w:t>
      </w:r>
      <w:r>
        <w:rPr>
          <w:sz w:val="28"/>
          <w:szCs w:val="28"/>
        </w:rPr>
        <w:t xml:space="preserve">на вказаній ділянці </w:t>
      </w:r>
      <w:r w:rsidRPr="006A5F7A">
        <w:rPr>
          <w:sz w:val="28"/>
          <w:szCs w:val="28"/>
        </w:rPr>
        <w:t xml:space="preserve">за рахунок підвищення технічних показників контактного дроту, підтримуючих та фіксуючих пристроїв потрібно провести </w:t>
      </w:r>
      <w:r>
        <w:rPr>
          <w:sz w:val="28"/>
          <w:szCs w:val="28"/>
        </w:rPr>
        <w:t>реконструкцію</w:t>
      </w:r>
      <w:r w:rsidRPr="006A5F7A">
        <w:rPr>
          <w:sz w:val="28"/>
          <w:szCs w:val="28"/>
        </w:rPr>
        <w:t xml:space="preserve"> контактної мережі тролейбусу протяжністю </w:t>
      </w:r>
      <w:r w:rsidRPr="00A643D2">
        <w:rPr>
          <w:sz w:val="28"/>
          <w:szCs w:val="28"/>
        </w:rPr>
        <w:t xml:space="preserve">3,757  км у два дроти </w:t>
      </w:r>
      <w:r>
        <w:rPr>
          <w:sz w:val="28"/>
          <w:szCs w:val="28"/>
        </w:rPr>
        <w:t>та виконати</w:t>
      </w:r>
      <w:r w:rsidRPr="00A643D2">
        <w:rPr>
          <w:sz w:val="28"/>
          <w:szCs w:val="28"/>
        </w:rPr>
        <w:t xml:space="preserve"> </w:t>
      </w:r>
      <w:r>
        <w:rPr>
          <w:sz w:val="28"/>
          <w:szCs w:val="28"/>
        </w:rPr>
        <w:t>наступні роботи</w:t>
      </w:r>
      <w:r w:rsidRPr="00A643D2">
        <w:rPr>
          <w:sz w:val="28"/>
          <w:szCs w:val="28"/>
        </w:rPr>
        <w:t>:</w:t>
      </w:r>
    </w:p>
    <w:p w:rsidR="00E27D3C" w:rsidRPr="00A643D2" w:rsidRDefault="00E27D3C" w:rsidP="00D84930">
      <w:pPr>
        <w:pStyle w:val="BlockText"/>
        <w:tabs>
          <w:tab w:val="left" w:pos="-561"/>
          <w:tab w:val="num" w:pos="-374"/>
          <w:tab w:val="left" w:pos="10285"/>
        </w:tabs>
        <w:ind w:left="0" w:right="-80" w:firstLine="540"/>
        <w:rPr>
          <w:szCs w:val="28"/>
        </w:rPr>
      </w:pPr>
      <w:r>
        <w:rPr>
          <w:szCs w:val="28"/>
        </w:rPr>
        <w:t>-   заміну</w:t>
      </w:r>
      <w:r w:rsidRPr="00A643D2">
        <w:rPr>
          <w:szCs w:val="28"/>
        </w:rPr>
        <w:t xml:space="preserve"> контактного дроту тролейбусу, поперечин, спецчастин, </w:t>
      </w:r>
    </w:p>
    <w:p w:rsidR="00E27D3C" w:rsidRPr="00CD7D8D" w:rsidRDefault="00E27D3C" w:rsidP="00D84930">
      <w:pPr>
        <w:pStyle w:val="BlockText"/>
        <w:numPr>
          <w:ilvl w:val="0"/>
          <w:numId w:val="5"/>
        </w:numPr>
        <w:tabs>
          <w:tab w:val="left" w:pos="-561"/>
          <w:tab w:val="left" w:pos="1134"/>
          <w:tab w:val="num" w:pos="1494"/>
          <w:tab w:val="left" w:pos="10285"/>
        </w:tabs>
        <w:ind w:right="-80"/>
        <w:rPr>
          <w:szCs w:val="28"/>
        </w:rPr>
      </w:pPr>
      <w:r>
        <w:rPr>
          <w:szCs w:val="28"/>
        </w:rPr>
        <w:t>модернізацію</w:t>
      </w:r>
      <w:r w:rsidRPr="00A643D2">
        <w:rPr>
          <w:szCs w:val="28"/>
        </w:rPr>
        <w:t xml:space="preserve"> системи ізоляторів, які мають вищі технічні характеристики,</w:t>
      </w:r>
      <w:r w:rsidRPr="00CD7D8D">
        <w:rPr>
          <w:szCs w:val="28"/>
        </w:rPr>
        <w:t xml:space="preserve"> ніж діючі -  ІН-17/400-2 та ИЕ-10, </w:t>
      </w:r>
    </w:p>
    <w:p w:rsidR="00E27D3C" w:rsidRPr="00CD7D8D" w:rsidRDefault="00E27D3C" w:rsidP="00D84930">
      <w:pPr>
        <w:pStyle w:val="BlockText"/>
        <w:numPr>
          <w:ilvl w:val="0"/>
          <w:numId w:val="5"/>
        </w:numPr>
        <w:tabs>
          <w:tab w:val="left" w:pos="-561"/>
          <w:tab w:val="left" w:pos="1134"/>
          <w:tab w:val="num" w:pos="1494"/>
          <w:tab w:val="left" w:pos="10285"/>
        </w:tabs>
        <w:ind w:right="-80"/>
        <w:rPr>
          <w:szCs w:val="28"/>
        </w:rPr>
      </w:pPr>
      <w:r>
        <w:rPr>
          <w:szCs w:val="28"/>
        </w:rPr>
        <w:t>заміну</w:t>
      </w:r>
      <w:r w:rsidRPr="00CD7D8D">
        <w:rPr>
          <w:szCs w:val="28"/>
        </w:rPr>
        <w:t xml:space="preserve"> у процесі робіт армат</w:t>
      </w:r>
      <w:r>
        <w:rPr>
          <w:szCs w:val="28"/>
        </w:rPr>
        <w:t>ури та вузлів контактної мережі.</w:t>
      </w:r>
      <w:r w:rsidRPr="00CD7D8D">
        <w:rPr>
          <w:szCs w:val="28"/>
        </w:rPr>
        <w:t xml:space="preserve"> </w:t>
      </w:r>
    </w:p>
    <w:p w:rsidR="00E27D3C" w:rsidRPr="00D84930" w:rsidRDefault="00E27D3C" w:rsidP="00E87565">
      <w:pPr>
        <w:spacing w:line="340" w:lineRule="exact"/>
        <w:ind w:firstLine="720"/>
        <w:jc w:val="both"/>
        <w:rPr>
          <w:sz w:val="28"/>
          <w:szCs w:val="28"/>
        </w:rPr>
      </w:pPr>
      <w:r w:rsidRPr="00D84930">
        <w:rPr>
          <w:sz w:val="28"/>
          <w:szCs w:val="28"/>
        </w:rPr>
        <w:t>Реконструкція контактної мережі</w:t>
      </w:r>
      <w:r>
        <w:rPr>
          <w:sz w:val="28"/>
          <w:szCs w:val="28"/>
        </w:rPr>
        <w:t xml:space="preserve"> </w:t>
      </w:r>
      <w:r w:rsidRPr="00D84930">
        <w:rPr>
          <w:sz w:val="28"/>
          <w:szCs w:val="28"/>
        </w:rPr>
        <w:t>суттєво покращить технічний стан контактної мережі міського електротранспорту по тролейбусу, сприятиме економному споживанню електроенергії  та подовженню терміну служби контактного дроту за рахунок підвищення показників якості струмознімання, сприятиме безпечним пасажирським перевезенням на ділянці.</w:t>
      </w:r>
    </w:p>
    <w:p w:rsidR="00E27D3C" w:rsidRPr="00E9187D" w:rsidRDefault="00E27D3C" w:rsidP="00B63022">
      <w:pPr>
        <w:pStyle w:val="BodyTextIndent2"/>
        <w:spacing w:after="0" w:line="340" w:lineRule="exact"/>
        <w:ind w:left="0" w:firstLine="720"/>
        <w:jc w:val="both"/>
        <w:rPr>
          <w:rFonts w:ascii="Times New Roman" w:hAnsi="Times New Roman"/>
          <w:sz w:val="28"/>
          <w:szCs w:val="28"/>
          <w:lang w:val="uk-UA"/>
        </w:rPr>
      </w:pPr>
      <w:r w:rsidRPr="00334C79">
        <w:rPr>
          <w:rFonts w:ascii="Times New Roman" w:hAnsi="Times New Roman"/>
          <w:sz w:val="28"/>
          <w:szCs w:val="28"/>
          <w:lang w:val="uk-UA"/>
        </w:rPr>
        <w:t>За останні роки парк тролейбусів і трамваїв не оновлювався,</w:t>
      </w:r>
      <w:r w:rsidRPr="00334C79">
        <w:rPr>
          <w:rFonts w:ascii="Times New Roman" w:hAnsi="Times New Roman"/>
          <w:sz w:val="28"/>
          <w:szCs w:val="28"/>
          <w:lang w:val="uk-UA" w:eastAsia="ru-RU"/>
        </w:rPr>
        <w:t xml:space="preserve"> його технічний стан в цілому не відповідає сучасним вимогам. </w:t>
      </w:r>
      <w:r>
        <w:rPr>
          <w:rStyle w:val="hps"/>
          <w:rFonts w:ascii="Times New Roman" w:hAnsi="Times New Roman"/>
          <w:sz w:val="28"/>
          <w:szCs w:val="28"/>
          <w:lang w:val="uk-UA"/>
        </w:rPr>
        <w:t>Із</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126</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трамваїв</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125</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од.</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(99,3</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відпрацювали</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свій</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нормативний</w:t>
      </w:r>
      <w:r w:rsidRPr="00E9187D">
        <w:rPr>
          <w:rFonts w:ascii="Times New Roman" w:hAnsi="Times New Roman"/>
          <w:sz w:val="28"/>
          <w:szCs w:val="28"/>
          <w:lang w:val="uk-UA"/>
        </w:rPr>
        <w:t xml:space="preserve"> </w:t>
      </w:r>
      <w:r w:rsidRPr="00E9187D">
        <w:rPr>
          <w:rStyle w:val="hpsatn"/>
          <w:rFonts w:ascii="Times New Roman" w:hAnsi="Times New Roman"/>
          <w:sz w:val="28"/>
          <w:szCs w:val="28"/>
          <w:lang w:val="uk-UA"/>
        </w:rPr>
        <w:t>термін (</w:t>
      </w:r>
      <w:r w:rsidRPr="00E9187D">
        <w:rPr>
          <w:rFonts w:ascii="Times New Roman" w:hAnsi="Times New Roman"/>
          <w:sz w:val="28"/>
          <w:szCs w:val="28"/>
          <w:lang w:val="uk-UA"/>
        </w:rPr>
        <w:t xml:space="preserve">15 </w:t>
      </w:r>
      <w:r w:rsidRPr="00E9187D">
        <w:rPr>
          <w:rStyle w:val="hps"/>
          <w:rFonts w:ascii="Times New Roman" w:hAnsi="Times New Roman"/>
          <w:sz w:val="28"/>
          <w:szCs w:val="28"/>
          <w:lang w:val="uk-UA"/>
        </w:rPr>
        <w:t>років).</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З</w:t>
      </w:r>
      <w:r w:rsidRPr="00E9187D">
        <w:rPr>
          <w:rFonts w:ascii="Times New Roman" w:hAnsi="Times New Roman"/>
          <w:sz w:val="28"/>
          <w:szCs w:val="28"/>
          <w:lang w:val="uk-UA"/>
        </w:rPr>
        <w:t xml:space="preserve"> </w:t>
      </w:r>
      <w:r>
        <w:rPr>
          <w:rStyle w:val="hps"/>
          <w:rFonts w:ascii="Times New Roman" w:hAnsi="Times New Roman"/>
          <w:sz w:val="28"/>
          <w:szCs w:val="28"/>
          <w:lang w:val="uk-UA"/>
        </w:rPr>
        <w:t>102</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тролейбусів</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85</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од.</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w:t>
      </w:r>
      <w:r>
        <w:rPr>
          <w:rStyle w:val="hps"/>
          <w:rFonts w:ascii="Times New Roman" w:hAnsi="Times New Roman"/>
          <w:sz w:val="28"/>
          <w:szCs w:val="28"/>
          <w:lang w:val="uk-UA"/>
        </w:rPr>
        <w:t>83,3</w:t>
      </w:r>
      <w:r w:rsidRPr="00E9187D">
        <w:rPr>
          <w:rFonts w:ascii="Times New Roman" w:hAnsi="Times New Roman"/>
          <w:sz w:val="28"/>
          <w:szCs w:val="28"/>
          <w:lang w:val="uk-UA"/>
        </w:rPr>
        <w:t xml:space="preserve">%) також </w:t>
      </w:r>
      <w:r w:rsidRPr="00E9187D">
        <w:rPr>
          <w:rStyle w:val="hps"/>
          <w:rFonts w:ascii="Times New Roman" w:hAnsi="Times New Roman"/>
          <w:sz w:val="28"/>
          <w:szCs w:val="28"/>
          <w:lang w:val="uk-UA"/>
        </w:rPr>
        <w:t>відпрацювали</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нормативний</w:t>
      </w:r>
      <w:r w:rsidRPr="00E9187D">
        <w:rPr>
          <w:rFonts w:ascii="Times New Roman" w:hAnsi="Times New Roman"/>
          <w:sz w:val="28"/>
          <w:szCs w:val="28"/>
          <w:lang w:val="uk-UA"/>
        </w:rPr>
        <w:t xml:space="preserve"> </w:t>
      </w:r>
      <w:r w:rsidRPr="00E9187D">
        <w:rPr>
          <w:rStyle w:val="hpsatn"/>
          <w:rFonts w:ascii="Times New Roman" w:hAnsi="Times New Roman"/>
          <w:sz w:val="28"/>
          <w:szCs w:val="28"/>
          <w:lang w:val="uk-UA"/>
        </w:rPr>
        <w:t>термін (</w:t>
      </w:r>
      <w:r w:rsidRPr="00E9187D">
        <w:rPr>
          <w:rFonts w:ascii="Times New Roman" w:hAnsi="Times New Roman"/>
          <w:sz w:val="28"/>
          <w:szCs w:val="28"/>
          <w:lang w:val="uk-UA"/>
        </w:rPr>
        <w:t xml:space="preserve">10 </w:t>
      </w:r>
      <w:r w:rsidRPr="00E9187D">
        <w:rPr>
          <w:rStyle w:val="hps"/>
          <w:rFonts w:ascii="Times New Roman" w:hAnsi="Times New Roman"/>
          <w:sz w:val="28"/>
          <w:szCs w:val="28"/>
          <w:lang w:val="uk-UA"/>
        </w:rPr>
        <w:t>років).</w:t>
      </w:r>
      <w:r w:rsidRPr="00E9187D">
        <w:rPr>
          <w:rFonts w:ascii="Times New Roman" w:hAnsi="Times New Roman"/>
          <w:sz w:val="28"/>
          <w:szCs w:val="28"/>
          <w:lang w:val="uk-UA"/>
        </w:rPr>
        <w:t xml:space="preserve"> </w:t>
      </w:r>
    </w:p>
    <w:p w:rsidR="00E27D3C" w:rsidRPr="00E9187D" w:rsidRDefault="00E27D3C" w:rsidP="00B63022">
      <w:pPr>
        <w:spacing w:line="340" w:lineRule="exact"/>
        <w:ind w:firstLine="720"/>
        <w:jc w:val="both"/>
        <w:rPr>
          <w:sz w:val="28"/>
          <w:szCs w:val="28"/>
        </w:rPr>
      </w:pPr>
      <w:r w:rsidRPr="00E9187D">
        <w:rPr>
          <w:rStyle w:val="hps"/>
          <w:sz w:val="28"/>
          <w:szCs w:val="28"/>
        </w:rPr>
        <w:t>Такий технічний стан</w:t>
      </w:r>
      <w:r w:rsidRPr="00E9187D">
        <w:rPr>
          <w:sz w:val="28"/>
          <w:szCs w:val="28"/>
        </w:rPr>
        <w:t xml:space="preserve"> трамваїв та тролейбусів </w:t>
      </w:r>
      <w:r w:rsidRPr="00E9187D">
        <w:rPr>
          <w:rStyle w:val="hps"/>
          <w:sz w:val="28"/>
          <w:szCs w:val="28"/>
        </w:rPr>
        <w:t>збільшує</w:t>
      </w:r>
      <w:r w:rsidRPr="00E9187D">
        <w:rPr>
          <w:sz w:val="28"/>
          <w:szCs w:val="28"/>
        </w:rPr>
        <w:t xml:space="preserve"> </w:t>
      </w:r>
      <w:r w:rsidRPr="00E9187D">
        <w:rPr>
          <w:rStyle w:val="hps"/>
          <w:sz w:val="28"/>
          <w:szCs w:val="28"/>
        </w:rPr>
        <w:t>поточні</w:t>
      </w:r>
      <w:r w:rsidRPr="00E9187D">
        <w:rPr>
          <w:sz w:val="28"/>
          <w:szCs w:val="28"/>
        </w:rPr>
        <w:t xml:space="preserve"> </w:t>
      </w:r>
      <w:r w:rsidRPr="00E9187D">
        <w:rPr>
          <w:rStyle w:val="hps"/>
          <w:sz w:val="28"/>
          <w:szCs w:val="28"/>
        </w:rPr>
        <w:t>витрати</w:t>
      </w:r>
      <w:r w:rsidRPr="00E9187D">
        <w:rPr>
          <w:sz w:val="28"/>
          <w:szCs w:val="28"/>
        </w:rPr>
        <w:t xml:space="preserve"> </w:t>
      </w:r>
      <w:r w:rsidRPr="00E9187D">
        <w:rPr>
          <w:rStyle w:val="hps"/>
          <w:sz w:val="28"/>
          <w:szCs w:val="28"/>
        </w:rPr>
        <w:t>на</w:t>
      </w:r>
      <w:r w:rsidRPr="00E9187D">
        <w:rPr>
          <w:sz w:val="28"/>
          <w:szCs w:val="28"/>
        </w:rPr>
        <w:t xml:space="preserve"> </w:t>
      </w:r>
      <w:r w:rsidRPr="00E9187D">
        <w:rPr>
          <w:rStyle w:val="hps"/>
          <w:sz w:val="28"/>
          <w:szCs w:val="28"/>
        </w:rPr>
        <w:t>їх експлуатацію</w:t>
      </w:r>
      <w:r w:rsidRPr="00E9187D">
        <w:rPr>
          <w:sz w:val="28"/>
          <w:szCs w:val="28"/>
        </w:rPr>
        <w:t xml:space="preserve">, погіршує якість та ставить під загрозу безпеку пасажирських перевезень. </w:t>
      </w:r>
      <w:r>
        <w:rPr>
          <w:sz w:val="28"/>
          <w:szCs w:val="28"/>
        </w:rPr>
        <w:t xml:space="preserve">У 2015 році для підприємства «Запоріжелектротранс» придбано 6 нових тролейбусів «Дніпро-Т103», які відповідають сучасним вимогам якості перевезень та енергозбереження. </w:t>
      </w:r>
    </w:p>
    <w:p w:rsidR="00E27D3C" w:rsidRDefault="00E27D3C" w:rsidP="00B6327A">
      <w:pPr>
        <w:ind w:firstLine="540"/>
        <w:jc w:val="both"/>
        <w:rPr>
          <w:color w:val="000000"/>
          <w:sz w:val="28"/>
          <w:szCs w:val="28"/>
        </w:rPr>
      </w:pPr>
    </w:p>
    <w:p w:rsidR="00E27D3C" w:rsidRPr="00692B88" w:rsidRDefault="00E27D3C" w:rsidP="00B6327A">
      <w:pPr>
        <w:ind w:firstLine="540"/>
        <w:jc w:val="both"/>
        <w:rPr>
          <w:color w:val="000000"/>
          <w:sz w:val="28"/>
          <w:szCs w:val="28"/>
        </w:rPr>
      </w:pPr>
      <w:r w:rsidRPr="00692B88">
        <w:rPr>
          <w:color w:val="000000"/>
          <w:sz w:val="28"/>
          <w:szCs w:val="28"/>
        </w:rPr>
        <w:t xml:space="preserve">Враховуючи відсутність фінансування на оновлення рухомого складу в державному бюджеті, обмежені можливості міського бюджету та цінові пропозиції виробників вітчизняного рухомого складу, </w:t>
      </w:r>
      <w:r>
        <w:rPr>
          <w:color w:val="000000"/>
          <w:sz w:val="28"/>
          <w:szCs w:val="28"/>
        </w:rPr>
        <w:t>споріднені підприємства</w:t>
      </w:r>
      <w:r w:rsidRPr="00692B88">
        <w:rPr>
          <w:color w:val="000000"/>
          <w:sz w:val="28"/>
          <w:szCs w:val="28"/>
        </w:rPr>
        <w:t xml:space="preserve"> міського електротранспорту </w:t>
      </w:r>
      <w:r>
        <w:rPr>
          <w:color w:val="000000"/>
          <w:sz w:val="28"/>
          <w:szCs w:val="28"/>
        </w:rPr>
        <w:t>експлуатують відновлені трамваї і тролейбуси</w:t>
      </w:r>
      <w:r w:rsidRPr="00692B88">
        <w:rPr>
          <w:color w:val="000000"/>
          <w:sz w:val="28"/>
          <w:szCs w:val="28"/>
        </w:rPr>
        <w:t xml:space="preserve">, які раніш експлуатувались в державах Європейського Союзу. </w:t>
      </w:r>
      <w:r>
        <w:rPr>
          <w:color w:val="000000"/>
          <w:sz w:val="28"/>
          <w:szCs w:val="28"/>
        </w:rPr>
        <w:t>Тролейбуси також облаштовані енергозберігаючим обладнанням, оскільки мають тиристорно-імпульсну систему керування тяговим двигуном, характеризуються відповідним дизайном та комфортними умовами проїзду для пасажирів.</w:t>
      </w:r>
    </w:p>
    <w:p w:rsidR="00E27D3C" w:rsidRPr="00692B88" w:rsidRDefault="00E27D3C" w:rsidP="0035095B">
      <w:pPr>
        <w:ind w:firstLine="540"/>
        <w:jc w:val="both"/>
        <w:rPr>
          <w:color w:val="000000"/>
          <w:sz w:val="28"/>
          <w:szCs w:val="28"/>
        </w:rPr>
      </w:pPr>
      <w:r w:rsidRPr="00692B88">
        <w:rPr>
          <w:color w:val="000000"/>
          <w:sz w:val="28"/>
          <w:szCs w:val="28"/>
        </w:rPr>
        <w:t>У 2014-2015 роках до міст України поставлено:</w:t>
      </w:r>
    </w:p>
    <w:p w:rsidR="00E27D3C" w:rsidRPr="00692B88" w:rsidRDefault="00E27D3C" w:rsidP="0035095B">
      <w:pPr>
        <w:ind w:firstLine="540"/>
        <w:jc w:val="both"/>
        <w:rPr>
          <w:color w:val="000000"/>
          <w:sz w:val="28"/>
          <w:szCs w:val="28"/>
        </w:rPr>
      </w:pPr>
      <w:r w:rsidRPr="00692B88">
        <w:rPr>
          <w:color w:val="000000"/>
          <w:sz w:val="28"/>
          <w:szCs w:val="28"/>
        </w:rPr>
        <w:t xml:space="preserve">- 66 тролейбусів </w:t>
      </w:r>
      <w:r w:rsidRPr="00692B88">
        <w:rPr>
          <w:color w:val="000000"/>
          <w:sz w:val="28"/>
          <w:szCs w:val="28"/>
          <w:lang w:val="en-US"/>
        </w:rPr>
        <w:t xml:space="preserve">Skoda 14 Tr </w:t>
      </w:r>
      <w:r w:rsidRPr="00692B88">
        <w:rPr>
          <w:color w:val="000000"/>
          <w:sz w:val="28"/>
          <w:szCs w:val="28"/>
        </w:rPr>
        <w:t xml:space="preserve">та </w:t>
      </w:r>
      <w:r w:rsidRPr="00692B88">
        <w:rPr>
          <w:color w:val="000000"/>
          <w:sz w:val="28"/>
          <w:szCs w:val="28"/>
          <w:lang w:val="en-US"/>
        </w:rPr>
        <w:t>Skoda 1</w:t>
      </w:r>
      <w:r w:rsidRPr="00692B88">
        <w:rPr>
          <w:color w:val="000000"/>
          <w:sz w:val="28"/>
          <w:szCs w:val="28"/>
        </w:rPr>
        <w:t>5</w:t>
      </w:r>
      <w:r w:rsidRPr="00692B88">
        <w:rPr>
          <w:color w:val="000000"/>
          <w:sz w:val="28"/>
          <w:szCs w:val="28"/>
          <w:lang w:val="en-US"/>
        </w:rPr>
        <w:t xml:space="preserve"> Tr</w:t>
      </w:r>
      <w:r w:rsidRPr="00692B88">
        <w:rPr>
          <w:color w:val="000000"/>
          <w:sz w:val="28"/>
          <w:szCs w:val="28"/>
        </w:rPr>
        <w:t xml:space="preserve"> - Миколаїв – 33 од., Житомир – 31 од., Рівне – 2 од.</w:t>
      </w:r>
      <w:r>
        <w:rPr>
          <w:color w:val="000000"/>
          <w:sz w:val="28"/>
          <w:szCs w:val="28"/>
        </w:rPr>
        <w:t>;</w:t>
      </w:r>
      <w:r w:rsidRPr="00692B88">
        <w:rPr>
          <w:color w:val="000000"/>
          <w:sz w:val="28"/>
          <w:szCs w:val="28"/>
        </w:rPr>
        <w:t xml:space="preserve"> </w:t>
      </w:r>
    </w:p>
    <w:p w:rsidR="00E27D3C" w:rsidRPr="00692B88" w:rsidRDefault="00E27D3C" w:rsidP="0035095B">
      <w:pPr>
        <w:ind w:firstLine="540"/>
        <w:jc w:val="both"/>
        <w:rPr>
          <w:color w:val="000000"/>
          <w:sz w:val="28"/>
          <w:szCs w:val="28"/>
        </w:rPr>
      </w:pPr>
      <w:r>
        <w:rPr>
          <w:color w:val="000000"/>
          <w:sz w:val="28"/>
          <w:szCs w:val="28"/>
        </w:rPr>
        <w:t>- 22 трамвайні</w:t>
      </w:r>
      <w:r w:rsidRPr="00692B88">
        <w:rPr>
          <w:color w:val="000000"/>
          <w:sz w:val="28"/>
          <w:szCs w:val="28"/>
        </w:rPr>
        <w:t xml:space="preserve"> вагони – Одеса – </w:t>
      </w:r>
      <w:r w:rsidRPr="00692B88">
        <w:rPr>
          <w:color w:val="000000"/>
          <w:sz w:val="28"/>
          <w:szCs w:val="28"/>
          <w:lang w:val="en-US"/>
        </w:rPr>
        <w:t>Tatra</w:t>
      </w:r>
      <w:r w:rsidRPr="00692B88">
        <w:rPr>
          <w:color w:val="000000"/>
          <w:sz w:val="28"/>
          <w:szCs w:val="28"/>
        </w:rPr>
        <w:t xml:space="preserve"> Т3А – 10 од., Миколаїв - </w:t>
      </w:r>
      <w:r w:rsidRPr="00692B88">
        <w:rPr>
          <w:color w:val="000000"/>
          <w:sz w:val="28"/>
          <w:szCs w:val="28"/>
          <w:lang w:val="en-US"/>
        </w:rPr>
        <w:t>Tatra</w:t>
      </w:r>
      <w:r w:rsidRPr="00692B88">
        <w:rPr>
          <w:color w:val="000000"/>
          <w:sz w:val="28"/>
          <w:szCs w:val="28"/>
        </w:rPr>
        <w:t xml:space="preserve"> Т3М – 12 од. </w:t>
      </w:r>
    </w:p>
    <w:p w:rsidR="00E27D3C" w:rsidRPr="00692B88" w:rsidRDefault="00E27D3C" w:rsidP="0035095B">
      <w:pPr>
        <w:ind w:firstLine="540"/>
        <w:jc w:val="both"/>
        <w:rPr>
          <w:color w:val="000000"/>
          <w:sz w:val="28"/>
          <w:szCs w:val="28"/>
        </w:rPr>
      </w:pPr>
      <w:r>
        <w:rPr>
          <w:color w:val="000000"/>
          <w:sz w:val="28"/>
          <w:szCs w:val="28"/>
        </w:rPr>
        <w:t xml:space="preserve">Мається потреба поліпшити кількісний і якісний склад рухомого складу міського електротранспорту за рахунок придбання тролейбусів, </w:t>
      </w:r>
      <w:r w:rsidRPr="00692B88">
        <w:rPr>
          <w:color w:val="000000"/>
          <w:sz w:val="28"/>
          <w:szCs w:val="28"/>
        </w:rPr>
        <w:t xml:space="preserve">які раніш експлуатувались в державах Європейського Союзу. </w:t>
      </w:r>
    </w:p>
    <w:p w:rsidR="00E27D3C" w:rsidRPr="00E9187D" w:rsidRDefault="00E27D3C" w:rsidP="0035095B">
      <w:pPr>
        <w:pStyle w:val="Default"/>
        <w:spacing w:line="340" w:lineRule="exact"/>
        <w:ind w:firstLine="540"/>
        <w:jc w:val="both"/>
        <w:rPr>
          <w:sz w:val="28"/>
          <w:szCs w:val="28"/>
          <w:lang w:val="uk-UA"/>
        </w:rPr>
      </w:pPr>
      <w:r w:rsidRPr="00E9187D">
        <w:rPr>
          <w:bCs/>
          <w:sz w:val="28"/>
          <w:szCs w:val="28"/>
          <w:lang w:val="uk-UA"/>
        </w:rPr>
        <w:t xml:space="preserve">Річний економічний ефект </w:t>
      </w:r>
      <w:r w:rsidRPr="00E9187D">
        <w:rPr>
          <w:sz w:val="28"/>
          <w:szCs w:val="28"/>
          <w:lang w:val="uk-UA"/>
        </w:rPr>
        <w:t xml:space="preserve">від </w:t>
      </w:r>
      <w:r>
        <w:rPr>
          <w:sz w:val="28"/>
          <w:szCs w:val="28"/>
          <w:lang w:val="uk-UA"/>
        </w:rPr>
        <w:t>придбання у 2016 році та введення в експлуатацію 10</w:t>
      </w:r>
      <w:r w:rsidRPr="003F0889">
        <w:rPr>
          <w:sz w:val="28"/>
          <w:szCs w:val="28"/>
        </w:rPr>
        <w:t xml:space="preserve"> </w:t>
      </w:r>
      <w:r w:rsidRPr="00161F93">
        <w:rPr>
          <w:sz w:val="28"/>
          <w:szCs w:val="28"/>
          <w:lang w:val="uk-UA"/>
        </w:rPr>
        <w:t>тролейбусів</w:t>
      </w:r>
      <w:r>
        <w:rPr>
          <w:sz w:val="28"/>
          <w:szCs w:val="28"/>
        </w:rPr>
        <w:t xml:space="preserve">, </w:t>
      </w:r>
      <w:r w:rsidRPr="00692B88">
        <w:rPr>
          <w:sz w:val="28"/>
          <w:szCs w:val="28"/>
          <w:lang w:val="uk-UA"/>
        </w:rPr>
        <w:t>які раніш експлуатувались</w:t>
      </w:r>
      <w:r>
        <w:rPr>
          <w:sz w:val="28"/>
          <w:szCs w:val="28"/>
          <w:lang w:val="uk-UA"/>
        </w:rPr>
        <w:t xml:space="preserve"> в державах Європейського Союзу,</w:t>
      </w:r>
      <w:r w:rsidRPr="00692B88">
        <w:rPr>
          <w:sz w:val="28"/>
          <w:szCs w:val="28"/>
          <w:lang w:val="uk-UA"/>
        </w:rPr>
        <w:t xml:space="preserve"> </w:t>
      </w:r>
      <w:r>
        <w:rPr>
          <w:sz w:val="28"/>
          <w:szCs w:val="28"/>
          <w:lang w:val="uk-UA"/>
        </w:rPr>
        <w:t xml:space="preserve"> </w:t>
      </w:r>
      <w:r w:rsidRPr="00E9187D">
        <w:rPr>
          <w:sz w:val="28"/>
          <w:szCs w:val="28"/>
          <w:lang w:val="uk-UA"/>
        </w:rPr>
        <w:t>відбудеться за рахунок:</w:t>
      </w:r>
    </w:p>
    <w:p w:rsidR="00E27D3C" w:rsidRPr="00B6055D" w:rsidRDefault="00E27D3C" w:rsidP="0035095B">
      <w:pPr>
        <w:pStyle w:val="Default"/>
        <w:spacing w:line="340" w:lineRule="exact"/>
        <w:ind w:firstLine="540"/>
        <w:jc w:val="both"/>
        <w:rPr>
          <w:sz w:val="28"/>
          <w:szCs w:val="28"/>
          <w:lang w:val="uk-UA"/>
        </w:rPr>
      </w:pPr>
      <w:r w:rsidRPr="00B6055D">
        <w:rPr>
          <w:sz w:val="28"/>
          <w:szCs w:val="28"/>
          <w:lang w:val="uk-UA"/>
        </w:rPr>
        <w:t>- збільшення дох</w:t>
      </w:r>
      <w:r>
        <w:rPr>
          <w:sz w:val="28"/>
          <w:szCs w:val="28"/>
          <w:lang w:val="uk-UA"/>
        </w:rPr>
        <w:t xml:space="preserve">одів від перевезення пасажирів </w:t>
      </w:r>
      <w:r w:rsidRPr="00B6055D">
        <w:rPr>
          <w:sz w:val="28"/>
          <w:szCs w:val="28"/>
          <w:lang w:val="uk-UA"/>
        </w:rPr>
        <w:t xml:space="preserve">в зв’язку із поліпшенням якості перевезень – комфортності, швидкості, відсутності простоїв з технічної несправності в </w:t>
      </w:r>
      <w:r w:rsidRPr="00A30DEA">
        <w:rPr>
          <w:sz w:val="28"/>
          <w:szCs w:val="28"/>
          <w:lang w:val="uk-UA"/>
        </w:rPr>
        <w:t xml:space="preserve">лінії – </w:t>
      </w:r>
      <w:r>
        <w:rPr>
          <w:sz w:val="28"/>
          <w:szCs w:val="28"/>
          <w:lang w:val="uk-UA"/>
        </w:rPr>
        <w:t>2707,200</w:t>
      </w:r>
      <w:r w:rsidRPr="00A30DEA">
        <w:rPr>
          <w:sz w:val="28"/>
          <w:szCs w:val="28"/>
          <w:lang w:val="uk-UA"/>
        </w:rPr>
        <w:t xml:space="preserve"> тис.грн.</w:t>
      </w:r>
      <w:r>
        <w:rPr>
          <w:sz w:val="28"/>
          <w:szCs w:val="28"/>
          <w:lang w:val="uk-UA"/>
        </w:rPr>
        <w:t xml:space="preserve"> на рік.</w:t>
      </w:r>
    </w:p>
    <w:p w:rsidR="00E27D3C" w:rsidRPr="002150D5" w:rsidRDefault="00E27D3C" w:rsidP="0035095B">
      <w:pPr>
        <w:pStyle w:val="Default"/>
        <w:numPr>
          <w:ilvl w:val="0"/>
          <w:numId w:val="3"/>
        </w:numPr>
        <w:tabs>
          <w:tab w:val="clear" w:pos="900"/>
          <w:tab w:val="num" w:pos="0"/>
        </w:tabs>
        <w:spacing w:line="340" w:lineRule="exact"/>
        <w:ind w:left="0" w:firstLine="540"/>
        <w:jc w:val="both"/>
        <w:rPr>
          <w:sz w:val="28"/>
          <w:szCs w:val="28"/>
          <w:lang w:val="uk-UA"/>
        </w:rPr>
      </w:pPr>
      <w:r w:rsidRPr="00B6055D">
        <w:rPr>
          <w:sz w:val="28"/>
          <w:szCs w:val="28"/>
          <w:lang w:val="uk-UA"/>
        </w:rPr>
        <w:t>зменшення споживання електричної енергії у середньому на 30% в залежності від типу маршруту  –</w:t>
      </w:r>
      <w:r>
        <w:rPr>
          <w:sz w:val="28"/>
          <w:szCs w:val="28"/>
          <w:lang w:val="uk-UA"/>
        </w:rPr>
        <w:t xml:space="preserve"> 470,700</w:t>
      </w:r>
      <w:r>
        <w:t xml:space="preserve"> </w:t>
      </w:r>
      <w:r w:rsidRPr="002150D5">
        <w:rPr>
          <w:sz w:val="28"/>
          <w:szCs w:val="28"/>
          <w:lang w:val="uk-UA"/>
        </w:rPr>
        <w:t>тис.грн.</w:t>
      </w:r>
    </w:p>
    <w:p w:rsidR="00E27D3C" w:rsidRDefault="00E27D3C" w:rsidP="0035095B">
      <w:pPr>
        <w:pStyle w:val="Default"/>
        <w:tabs>
          <w:tab w:val="num" w:pos="0"/>
        </w:tabs>
        <w:spacing w:line="340" w:lineRule="exact"/>
        <w:ind w:firstLine="540"/>
        <w:jc w:val="both"/>
        <w:rPr>
          <w:sz w:val="28"/>
          <w:szCs w:val="28"/>
          <w:lang w:val="uk-UA"/>
        </w:rPr>
      </w:pPr>
      <w:r w:rsidRPr="000F63B3">
        <w:rPr>
          <w:sz w:val="28"/>
          <w:szCs w:val="28"/>
          <w:lang w:val="uk-UA"/>
        </w:rPr>
        <w:t xml:space="preserve">Всього </w:t>
      </w:r>
      <w:r>
        <w:rPr>
          <w:sz w:val="28"/>
          <w:szCs w:val="28"/>
          <w:lang w:val="uk-UA"/>
        </w:rPr>
        <w:t xml:space="preserve">очікуваний </w:t>
      </w:r>
      <w:r w:rsidRPr="000F63B3">
        <w:rPr>
          <w:sz w:val="28"/>
          <w:szCs w:val="28"/>
          <w:lang w:val="uk-UA"/>
        </w:rPr>
        <w:t xml:space="preserve">ефект на рік – </w:t>
      </w:r>
      <w:r>
        <w:rPr>
          <w:sz w:val="28"/>
          <w:szCs w:val="28"/>
          <w:lang w:val="uk-UA"/>
        </w:rPr>
        <w:t xml:space="preserve">3177,900 тис.грн. </w:t>
      </w:r>
    </w:p>
    <w:p w:rsidR="00E27D3C" w:rsidRDefault="00E27D3C" w:rsidP="00B63022">
      <w:pPr>
        <w:pStyle w:val="Default"/>
        <w:tabs>
          <w:tab w:val="num" w:pos="0"/>
        </w:tabs>
        <w:spacing w:line="340" w:lineRule="exact"/>
        <w:ind w:firstLine="540"/>
        <w:jc w:val="both"/>
        <w:rPr>
          <w:sz w:val="28"/>
          <w:szCs w:val="28"/>
          <w:lang w:val="uk-UA"/>
        </w:rPr>
      </w:pPr>
    </w:p>
    <w:p w:rsidR="00E27D3C" w:rsidRPr="00413CB2" w:rsidRDefault="00E27D3C" w:rsidP="002403DD">
      <w:pPr>
        <w:tabs>
          <w:tab w:val="left" w:pos="1701"/>
        </w:tabs>
        <w:ind w:firstLine="600"/>
        <w:jc w:val="both"/>
        <w:rPr>
          <w:sz w:val="28"/>
          <w:szCs w:val="28"/>
        </w:rPr>
      </w:pPr>
      <w:r>
        <w:rPr>
          <w:sz w:val="28"/>
          <w:szCs w:val="28"/>
          <w:lang w:val="ru-RU"/>
        </w:rPr>
        <w:t>В м</w:t>
      </w:r>
      <w:r>
        <w:rPr>
          <w:sz w:val="28"/>
          <w:szCs w:val="28"/>
        </w:rPr>
        <w:t>істі Запоріжжі</w:t>
      </w:r>
      <w:r w:rsidRPr="00413CB2">
        <w:rPr>
          <w:sz w:val="28"/>
          <w:szCs w:val="28"/>
        </w:rPr>
        <w:t xml:space="preserve"> соціально значимим </w:t>
      </w:r>
      <w:r>
        <w:rPr>
          <w:sz w:val="28"/>
          <w:szCs w:val="28"/>
        </w:rPr>
        <w:t xml:space="preserve">та пріоритетним  визначено використання </w:t>
      </w:r>
      <w:r w:rsidRPr="00413CB2">
        <w:rPr>
          <w:sz w:val="28"/>
          <w:szCs w:val="28"/>
        </w:rPr>
        <w:t>автобусів класу 1, 2 (місткість салону від 22 до 100 чол.).</w:t>
      </w:r>
    </w:p>
    <w:p w:rsidR="00E27D3C" w:rsidRPr="00C01841" w:rsidRDefault="00E27D3C" w:rsidP="002403DD">
      <w:pPr>
        <w:ind w:firstLine="600"/>
        <w:jc w:val="both"/>
        <w:rPr>
          <w:sz w:val="28"/>
          <w:szCs w:val="28"/>
        </w:rPr>
      </w:pPr>
      <w:r w:rsidRPr="00413CB2">
        <w:rPr>
          <w:sz w:val="28"/>
          <w:szCs w:val="28"/>
        </w:rPr>
        <w:t>Автобуси великої</w:t>
      </w:r>
      <w:r w:rsidRPr="00C01841">
        <w:rPr>
          <w:sz w:val="28"/>
          <w:szCs w:val="28"/>
        </w:rPr>
        <w:t xml:space="preserve"> місткості Запорізького комунального підприємства міського електротранспорту «Запоріжелектротранс» здійснюють пасажирські перевезення на міському маршруті №38 БК ЗАлК - вул. маршала Судця - БК ЗАлК”, обслуговуючи мешканців Хортицького району міста Запоріжжя. </w:t>
      </w:r>
    </w:p>
    <w:p w:rsidR="00E27D3C" w:rsidRPr="001F08EB" w:rsidRDefault="00E27D3C" w:rsidP="00B63022">
      <w:pPr>
        <w:pStyle w:val="Default"/>
        <w:tabs>
          <w:tab w:val="num" w:pos="0"/>
        </w:tabs>
        <w:spacing w:line="340" w:lineRule="exact"/>
        <w:ind w:firstLine="540"/>
        <w:jc w:val="both"/>
        <w:rPr>
          <w:sz w:val="28"/>
          <w:szCs w:val="28"/>
          <w:lang w:val="uk-UA"/>
        </w:rPr>
      </w:pPr>
      <w:r w:rsidRPr="00B677A5">
        <w:rPr>
          <w:sz w:val="28"/>
          <w:szCs w:val="28"/>
          <w:lang w:val="uk-UA"/>
        </w:rPr>
        <w:t xml:space="preserve">Як показують спостереження, автобуси повністю затребувані </w:t>
      </w:r>
      <w:r>
        <w:rPr>
          <w:sz w:val="28"/>
          <w:szCs w:val="28"/>
          <w:lang w:val="uk-UA"/>
        </w:rPr>
        <w:t xml:space="preserve">у </w:t>
      </w:r>
      <w:r w:rsidRPr="001F08EB">
        <w:rPr>
          <w:sz w:val="28"/>
          <w:szCs w:val="28"/>
          <w:lang w:val="uk-UA"/>
        </w:rPr>
        <w:t xml:space="preserve">пасажирських перевезеннях, характеризуються високою наповнюваністю, особливо у години «пік», що погіршує безпеку та якість перевезень. </w:t>
      </w:r>
    </w:p>
    <w:p w:rsidR="00E27D3C" w:rsidRDefault="00E27D3C" w:rsidP="00B6327A">
      <w:pPr>
        <w:tabs>
          <w:tab w:val="left" w:pos="1701"/>
        </w:tabs>
        <w:ind w:firstLine="720"/>
        <w:jc w:val="both"/>
        <w:rPr>
          <w:sz w:val="28"/>
          <w:szCs w:val="28"/>
          <w:lang w:val="ru-RU"/>
        </w:rPr>
      </w:pPr>
      <w:r w:rsidRPr="001F08EB">
        <w:rPr>
          <w:sz w:val="28"/>
          <w:szCs w:val="28"/>
        </w:rPr>
        <w:t>Для збільшення ефективності роботи маршруту №38 та оперативності пасажирських перевезень взагалі, підприємством «Запоріжелектротранс» розглянуто можливість використання автобусів великої місткості на маршрутах електротранспорту на найбільш завантажених ділянках, в зв’язку із нестачею тролейбусів на вказаних ділянках</w:t>
      </w:r>
      <w:r>
        <w:rPr>
          <w:sz w:val="28"/>
          <w:szCs w:val="28"/>
          <w:lang w:val="ru-RU"/>
        </w:rPr>
        <w:t xml:space="preserve">. </w:t>
      </w:r>
    </w:p>
    <w:p w:rsidR="00E27D3C" w:rsidRPr="00B6327A" w:rsidRDefault="00E27D3C" w:rsidP="001F08EB">
      <w:pPr>
        <w:tabs>
          <w:tab w:val="left" w:pos="1701"/>
        </w:tabs>
        <w:ind w:firstLine="720"/>
        <w:jc w:val="both"/>
        <w:rPr>
          <w:sz w:val="28"/>
          <w:szCs w:val="28"/>
        </w:rPr>
      </w:pPr>
      <w:r>
        <w:rPr>
          <w:sz w:val="28"/>
          <w:szCs w:val="28"/>
        </w:rPr>
        <w:t>Ефективність</w:t>
      </w:r>
      <w:r w:rsidRPr="00B6327A">
        <w:rPr>
          <w:sz w:val="28"/>
          <w:szCs w:val="28"/>
        </w:rPr>
        <w:t xml:space="preserve"> роботи автобусів великої місткості п</w:t>
      </w:r>
      <w:r>
        <w:rPr>
          <w:sz w:val="28"/>
          <w:szCs w:val="28"/>
        </w:rPr>
        <w:t>ідприємства</w:t>
      </w:r>
      <w:r w:rsidRPr="00B6327A">
        <w:rPr>
          <w:sz w:val="28"/>
          <w:szCs w:val="28"/>
        </w:rPr>
        <w:t xml:space="preserve"> «Запоріжелектротранс» </w:t>
      </w:r>
      <w:r>
        <w:rPr>
          <w:sz w:val="28"/>
          <w:szCs w:val="28"/>
        </w:rPr>
        <w:t xml:space="preserve">покращить придбання 10 нових автобусів великої місткості з розстановкою їх на маршрутах, які обслуговують пасажирів </w:t>
      </w:r>
      <w:r w:rsidRPr="00B6327A">
        <w:rPr>
          <w:sz w:val="28"/>
          <w:szCs w:val="28"/>
        </w:rPr>
        <w:t>по проспекту Соборному</w:t>
      </w:r>
      <w:r>
        <w:rPr>
          <w:sz w:val="28"/>
          <w:szCs w:val="28"/>
        </w:rPr>
        <w:t xml:space="preserve"> з і</w:t>
      </w:r>
      <w:r w:rsidRPr="00B6327A">
        <w:rPr>
          <w:sz w:val="28"/>
          <w:szCs w:val="28"/>
        </w:rPr>
        <w:t>нтервал</w:t>
      </w:r>
      <w:r>
        <w:rPr>
          <w:sz w:val="28"/>
          <w:szCs w:val="28"/>
        </w:rPr>
        <w:t>ом</w:t>
      </w:r>
      <w:r w:rsidRPr="00B6327A">
        <w:rPr>
          <w:sz w:val="28"/>
          <w:szCs w:val="28"/>
        </w:rPr>
        <w:t xml:space="preserve"> р</w:t>
      </w:r>
      <w:r>
        <w:rPr>
          <w:sz w:val="28"/>
          <w:szCs w:val="28"/>
        </w:rPr>
        <w:t>уху 10хв.</w:t>
      </w:r>
      <w:r w:rsidRPr="00B6327A">
        <w:rPr>
          <w:sz w:val="28"/>
          <w:szCs w:val="28"/>
        </w:rPr>
        <w:t xml:space="preserve"> – максимальним інтервалом для залучення платних пасажирів з середнім та низьким рівнем платоспр</w:t>
      </w:r>
      <w:r>
        <w:rPr>
          <w:sz w:val="28"/>
          <w:szCs w:val="28"/>
        </w:rPr>
        <w:t xml:space="preserve">о- </w:t>
      </w:r>
      <w:r w:rsidRPr="00B6327A">
        <w:rPr>
          <w:sz w:val="28"/>
          <w:szCs w:val="28"/>
        </w:rPr>
        <w:t xml:space="preserve">можності. </w:t>
      </w:r>
      <w:r>
        <w:rPr>
          <w:sz w:val="28"/>
          <w:szCs w:val="28"/>
        </w:rPr>
        <w:t>На таких маршрутах, на відміну від діючого маршруту №38,</w:t>
      </w:r>
      <w:r w:rsidRPr="00B6327A">
        <w:rPr>
          <w:sz w:val="28"/>
          <w:szCs w:val="28"/>
        </w:rPr>
        <w:t xml:space="preserve"> коефіцієнт пересадочності пасажирів складатиме від 2,3 до 2,8, у середньому – 2,5</w:t>
      </w:r>
      <w:r>
        <w:rPr>
          <w:sz w:val="28"/>
          <w:szCs w:val="28"/>
        </w:rPr>
        <w:t xml:space="preserve"> (на маршруті №38 – 1,7)</w:t>
      </w:r>
      <w:r w:rsidRPr="00B6327A">
        <w:rPr>
          <w:sz w:val="28"/>
          <w:szCs w:val="28"/>
        </w:rPr>
        <w:t>.</w:t>
      </w:r>
    </w:p>
    <w:p w:rsidR="00E27D3C" w:rsidRPr="001F08EB" w:rsidRDefault="00E27D3C" w:rsidP="00B6327A">
      <w:pPr>
        <w:tabs>
          <w:tab w:val="left" w:pos="1701"/>
        </w:tabs>
        <w:ind w:firstLine="720"/>
        <w:jc w:val="both"/>
        <w:rPr>
          <w:sz w:val="28"/>
          <w:szCs w:val="28"/>
        </w:rPr>
      </w:pPr>
      <w:r w:rsidRPr="001F08EB">
        <w:rPr>
          <w:sz w:val="28"/>
          <w:szCs w:val="28"/>
        </w:rPr>
        <w:t>Обслуговування міських маршрутів автобусами великої місткості</w:t>
      </w:r>
      <w:r>
        <w:rPr>
          <w:sz w:val="28"/>
          <w:szCs w:val="28"/>
        </w:rPr>
        <w:t xml:space="preserve"> </w:t>
      </w:r>
      <w:r w:rsidRPr="001F08EB">
        <w:rPr>
          <w:sz w:val="28"/>
          <w:szCs w:val="28"/>
        </w:rPr>
        <w:t>по проспекту Соборному сприятиме:</w:t>
      </w:r>
    </w:p>
    <w:p w:rsidR="00E27D3C" w:rsidRPr="001F08EB" w:rsidRDefault="00E27D3C" w:rsidP="00B6327A">
      <w:pPr>
        <w:tabs>
          <w:tab w:val="left" w:pos="1701"/>
        </w:tabs>
        <w:ind w:firstLine="720"/>
        <w:jc w:val="both"/>
        <w:rPr>
          <w:sz w:val="28"/>
          <w:szCs w:val="28"/>
        </w:rPr>
      </w:pPr>
      <w:r w:rsidRPr="001F08EB">
        <w:rPr>
          <w:sz w:val="28"/>
          <w:szCs w:val="28"/>
        </w:rPr>
        <w:t>- поліпшенню якості обслуговування пасажирів за рахунок більш комфортних умов проїзду;</w:t>
      </w:r>
    </w:p>
    <w:p w:rsidR="00E27D3C" w:rsidRPr="001F08EB" w:rsidRDefault="00E27D3C" w:rsidP="00B6327A">
      <w:pPr>
        <w:tabs>
          <w:tab w:val="left" w:pos="1701"/>
        </w:tabs>
        <w:ind w:firstLine="720"/>
        <w:jc w:val="both"/>
        <w:rPr>
          <w:sz w:val="28"/>
          <w:szCs w:val="28"/>
        </w:rPr>
      </w:pPr>
      <w:r w:rsidRPr="001F08EB">
        <w:rPr>
          <w:sz w:val="28"/>
          <w:szCs w:val="28"/>
        </w:rPr>
        <w:t>- збільшенню пропускної спроможності автомагістралей міста Запоріжжя, уникненню затримок руху, аварійних ситуацій;</w:t>
      </w:r>
    </w:p>
    <w:p w:rsidR="00E27D3C" w:rsidRPr="00B6327A" w:rsidRDefault="00E27D3C" w:rsidP="00B6327A">
      <w:pPr>
        <w:tabs>
          <w:tab w:val="left" w:pos="1701"/>
        </w:tabs>
        <w:ind w:firstLine="720"/>
        <w:jc w:val="both"/>
        <w:rPr>
          <w:sz w:val="28"/>
          <w:szCs w:val="28"/>
        </w:rPr>
      </w:pPr>
      <w:r w:rsidRPr="001F08EB">
        <w:rPr>
          <w:sz w:val="28"/>
          <w:szCs w:val="28"/>
        </w:rPr>
        <w:t>- поліпшенню</w:t>
      </w:r>
      <w:r w:rsidRPr="00B6327A">
        <w:rPr>
          <w:sz w:val="28"/>
          <w:szCs w:val="28"/>
        </w:rPr>
        <w:t xml:space="preserve"> фінансового стану підприємства «Запоріжелектротранс» за рахунок збільшення доходів від перевезень пасажирів додатковими 10 автобусами великої місткості. Орієнтовний обсяг додаткових доходів в залежності від маршруту, що обслуговуватимуть автобуси, та часу роботи на них  становитиме 1041,8 тис.грн. (розраховано на базі вже працюючих автобусів великої місткості підприємства «Запоріжелектротранс» при збільшенні коефіцієнту пересадочності пасажирів в 1,47 рази з 1,7 на маршруті №38 до 2,5 (середнє значення).</w:t>
      </w:r>
    </w:p>
    <w:p w:rsidR="00E27D3C" w:rsidRDefault="00E27D3C" w:rsidP="00904BAD">
      <w:pPr>
        <w:ind w:right="-1" w:firstLine="720"/>
        <w:jc w:val="both"/>
        <w:rPr>
          <w:sz w:val="28"/>
          <w:szCs w:val="28"/>
        </w:rPr>
      </w:pPr>
    </w:p>
    <w:p w:rsidR="00E27D3C" w:rsidRDefault="00E27D3C" w:rsidP="00904BAD">
      <w:pPr>
        <w:ind w:right="-1" w:firstLine="720"/>
        <w:jc w:val="both"/>
        <w:rPr>
          <w:sz w:val="28"/>
          <w:szCs w:val="28"/>
        </w:rPr>
      </w:pPr>
      <w:r w:rsidRPr="00B6327A">
        <w:rPr>
          <w:sz w:val="28"/>
          <w:szCs w:val="28"/>
        </w:rPr>
        <w:t xml:space="preserve">Складовою підвищення ефективності роботи міського електротранспорту </w:t>
      </w:r>
      <w:r w:rsidRPr="00B6327A">
        <w:rPr>
          <w:sz w:val="28"/>
          <w:szCs w:val="28"/>
          <w:lang w:val="ru-RU"/>
        </w:rPr>
        <w:t xml:space="preserve">та </w:t>
      </w:r>
      <w:r w:rsidRPr="00B6327A">
        <w:rPr>
          <w:sz w:val="28"/>
          <w:szCs w:val="28"/>
        </w:rPr>
        <w:t>покращення якості обслуговування мешканців міста є застосування системи моніторингу та диспетчеризації транспортних засобів (GPS) із впровадженням</w:t>
      </w:r>
      <w:r w:rsidRPr="000334B5">
        <w:rPr>
          <w:sz w:val="28"/>
          <w:szCs w:val="28"/>
        </w:rPr>
        <w:t xml:space="preserve"> програмного забезпечення</w:t>
      </w:r>
      <w:r>
        <w:rPr>
          <w:sz w:val="28"/>
          <w:szCs w:val="28"/>
        </w:rPr>
        <w:t xml:space="preserve"> та облаштування інтерактивних інформаційних табло на зупинках електротранспорту. </w:t>
      </w:r>
    </w:p>
    <w:p w:rsidR="00E27D3C" w:rsidRPr="00904BAD" w:rsidRDefault="00E27D3C" w:rsidP="00904BAD">
      <w:pPr>
        <w:ind w:right="-1" w:firstLine="720"/>
        <w:jc w:val="both"/>
        <w:rPr>
          <w:sz w:val="28"/>
          <w:szCs w:val="28"/>
        </w:rPr>
      </w:pPr>
      <w:r w:rsidRPr="00904BAD">
        <w:rPr>
          <w:sz w:val="28"/>
          <w:szCs w:val="28"/>
        </w:rPr>
        <w:t>Метою облаштування системи моніторингу та диспетчеризації транспортних засобів (GPS) є:</w:t>
      </w:r>
    </w:p>
    <w:p w:rsidR="00E27D3C" w:rsidRPr="00904BAD" w:rsidRDefault="00E27D3C" w:rsidP="00904BAD">
      <w:pPr>
        <w:ind w:firstLine="720"/>
        <w:jc w:val="both"/>
        <w:rPr>
          <w:sz w:val="28"/>
          <w:szCs w:val="28"/>
        </w:rPr>
      </w:pPr>
      <w:r w:rsidRPr="00904BAD">
        <w:rPr>
          <w:sz w:val="28"/>
          <w:szCs w:val="28"/>
        </w:rPr>
        <w:t>1. Організація оперативного управління рухом міського електротранспорту в місті Запоріжжі.</w:t>
      </w:r>
    </w:p>
    <w:p w:rsidR="00E27D3C" w:rsidRPr="00904BAD" w:rsidRDefault="00E27D3C" w:rsidP="00904BAD">
      <w:pPr>
        <w:ind w:firstLine="720"/>
        <w:jc w:val="both"/>
        <w:rPr>
          <w:sz w:val="28"/>
          <w:szCs w:val="28"/>
        </w:rPr>
      </w:pPr>
      <w:r w:rsidRPr="00904BAD">
        <w:rPr>
          <w:sz w:val="28"/>
          <w:szCs w:val="28"/>
        </w:rPr>
        <w:t>2. Створення об’єднаної системи моніторингу та диспетчеризації транспортних засобів (GPS) в єдину систему міського пасажирський транспорту міста Запоріжжя (автотранспорту та електротранспорту).</w:t>
      </w:r>
    </w:p>
    <w:p w:rsidR="00E27D3C" w:rsidRPr="00904BAD" w:rsidRDefault="00E27D3C" w:rsidP="00904BAD">
      <w:pPr>
        <w:ind w:firstLine="720"/>
        <w:jc w:val="both"/>
        <w:rPr>
          <w:sz w:val="28"/>
          <w:szCs w:val="28"/>
        </w:rPr>
      </w:pPr>
      <w:r w:rsidRPr="00904BAD">
        <w:rPr>
          <w:sz w:val="28"/>
          <w:szCs w:val="28"/>
        </w:rPr>
        <w:t xml:space="preserve">3. Оперативне управління рухом міського пасажирського транспорту міста Запоріжжя (автотранспорту та електротранспорту) в межах загальноміської транспортної мережі з єдиного диспетчерського центру. </w:t>
      </w:r>
    </w:p>
    <w:p w:rsidR="00E27D3C" w:rsidRPr="00904BAD" w:rsidRDefault="00E27D3C" w:rsidP="00904BAD">
      <w:pPr>
        <w:ind w:firstLine="720"/>
        <w:jc w:val="both"/>
        <w:rPr>
          <w:sz w:val="28"/>
          <w:szCs w:val="28"/>
        </w:rPr>
      </w:pPr>
      <w:r w:rsidRPr="00904BAD">
        <w:rPr>
          <w:sz w:val="28"/>
          <w:szCs w:val="28"/>
        </w:rPr>
        <w:t>Впровадження системи (GPS) на підприємстві «Запоріжелектротранс» дозволить вирішувати задачі:</w:t>
      </w:r>
    </w:p>
    <w:p w:rsidR="00E27D3C" w:rsidRPr="00904BAD" w:rsidRDefault="00E27D3C" w:rsidP="00904BAD">
      <w:pPr>
        <w:ind w:firstLine="720"/>
        <w:jc w:val="both"/>
        <w:rPr>
          <w:sz w:val="28"/>
          <w:szCs w:val="28"/>
        </w:rPr>
      </w:pPr>
      <w:r w:rsidRPr="00904BAD">
        <w:rPr>
          <w:sz w:val="28"/>
          <w:szCs w:val="28"/>
        </w:rPr>
        <w:t>1. Планування даних.</w:t>
      </w:r>
    </w:p>
    <w:p w:rsidR="00E27D3C" w:rsidRPr="00904BAD" w:rsidRDefault="00E27D3C" w:rsidP="00904BAD">
      <w:pPr>
        <w:ind w:firstLine="720"/>
        <w:jc w:val="both"/>
        <w:rPr>
          <w:sz w:val="28"/>
          <w:szCs w:val="28"/>
        </w:rPr>
      </w:pPr>
      <w:r w:rsidRPr="00904BAD">
        <w:rPr>
          <w:sz w:val="28"/>
          <w:szCs w:val="28"/>
        </w:rPr>
        <w:t>2. Диспетчерського оперативного керування транспортними засобами на маршрутах.</w:t>
      </w:r>
    </w:p>
    <w:p w:rsidR="00E27D3C" w:rsidRPr="00904BAD" w:rsidRDefault="00E27D3C" w:rsidP="00904BAD">
      <w:pPr>
        <w:ind w:firstLine="720"/>
        <w:jc w:val="both"/>
        <w:rPr>
          <w:sz w:val="28"/>
          <w:szCs w:val="28"/>
        </w:rPr>
      </w:pPr>
      <w:r w:rsidRPr="00904BAD">
        <w:rPr>
          <w:sz w:val="28"/>
          <w:szCs w:val="28"/>
        </w:rPr>
        <w:t xml:space="preserve">3. Формування звітів про роботу водіїв, кондукторів та транспортних засобів. </w:t>
      </w:r>
    </w:p>
    <w:p w:rsidR="00E27D3C" w:rsidRPr="00904BAD" w:rsidRDefault="00E27D3C" w:rsidP="00904BAD">
      <w:pPr>
        <w:ind w:firstLine="720"/>
        <w:jc w:val="both"/>
        <w:rPr>
          <w:sz w:val="28"/>
          <w:szCs w:val="28"/>
        </w:rPr>
      </w:pPr>
      <w:r w:rsidRPr="00904BAD">
        <w:rPr>
          <w:sz w:val="28"/>
          <w:szCs w:val="28"/>
        </w:rPr>
        <w:t>4. Поліпшення якості обслуговування пасажирів за рахунок отримування пасажирами на інтерактивних екранах у режимі он-лайн інформації щодо часу підходу трамваїв і тролейбусів до зупинок електротранспорту, ін.</w:t>
      </w:r>
    </w:p>
    <w:p w:rsidR="00E27D3C" w:rsidRPr="00904BAD" w:rsidRDefault="00E27D3C" w:rsidP="00904BAD">
      <w:pPr>
        <w:pStyle w:val="3"/>
        <w:shd w:val="clear" w:color="auto" w:fill="auto"/>
        <w:spacing w:line="240" w:lineRule="auto"/>
        <w:ind w:left="20" w:firstLine="720"/>
        <w:jc w:val="both"/>
        <w:rPr>
          <w:sz w:val="28"/>
          <w:szCs w:val="28"/>
          <w:lang w:val="uk-UA"/>
        </w:rPr>
      </w:pPr>
      <w:r w:rsidRPr="00904BAD">
        <w:rPr>
          <w:sz w:val="28"/>
          <w:szCs w:val="28"/>
          <w:lang w:val="uk-UA"/>
        </w:rPr>
        <w:t xml:space="preserve">5. В подальшому забезпечення можливості роботи в салоні транспортної одиниці </w:t>
      </w:r>
      <w:r w:rsidRPr="00904BAD">
        <w:rPr>
          <w:rStyle w:val="1"/>
          <w:sz w:val="28"/>
          <w:szCs w:val="28"/>
          <w:lang w:val="uk-UA" w:eastAsia="ru-RU"/>
        </w:rPr>
        <w:t>додаткового обладнання для розширення функцій (</w:t>
      </w:r>
      <w:r w:rsidRPr="00904BAD">
        <w:rPr>
          <w:sz w:val="28"/>
          <w:szCs w:val="28"/>
          <w:lang w:val="uk-UA"/>
        </w:rPr>
        <w:t>відеокамер спостереження</w:t>
      </w:r>
      <w:r w:rsidRPr="00904BAD">
        <w:rPr>
          <w:rStyle w:val="1"/>
          <w:sz w:val="28"/>
          <w:szCs w:val="28"/>
          <w:lang w:val="uk-UA" w:eastAsia="ru-RU"/>
        </w:rPr>
        <w:t xml:space="preserve">, валідатора,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904BAD">
        <w:rPr>
          <w:sz w:val="28"/>
          <w:szCs w:val="28"/>
          <w:lang w:val="uk-UA"/>
        </w:rPr>
        <w:t>забезпечення впровадження на міському електротранспорті та автобусах безготівкової системи оплати за проїзд, ін.).</w:t>
      </w:r>
    </w:p>
    <w:p w:rsidR="00E27D3C" w:rsidRPr="00800DAF" w:rsidRDefault="00E27D3C" w:rsidP="00847992">
      <w:pPr>
        <w:ind w:firstLine="720"/>
        <w:jc w:val="both"/>
        <w:rPr>
          <w:sz w:val="28"/>
          <w:szCs w:val="28"/>
        </w:rPr>
      </w:pPr>
      <w:r w:rsidRPr="00800DAF">
        <w:rPr>
          <w:sz w:val="28"/>
          <w:szCs w:val="28"/>
        </w:rPr>
        <w:t xml:space="preserve">У ході впровадження заходу передбачається: </w:t>
      </w:r>
    </w:p>
    <w:p w:rsidR="00E27D3C" w:rsidRPr="00800DAF" w:rsidRDefault="00E27D3C" w:rsidP="00ED5077">
      <w:pPr>
        <w:ind w:firstLine="720"/>
        <w:jc w:val="both"/>
        <w:rPr>
          <w:sz w:val="28"/>
          <w:szCs w:val="28"/>
        </w:rPr>
      </w:pPr>
      <w:r w:rsidRPr="00800DAF">
        <w:rPr>
          <w:sz w:val="28"/>
          <w:szCs w:val="28"/>
        </w:rPr>
        <w:t>На 1 етапі</w:t>
      </w:r>
      <w:r>
        <w:rPr>
          <w:sz w:val="28"/>
          <w:szCs w:val="28"/>
        </w:rPr>
        <w:t>:</w:t>
      </w:r>
      <w:r w:rsidRPr="002403DD">
        <w:rPr>
          <w:sz w:val="26"/>
          <w:szCs w:val="26"/>
        </w:rPr>
        <w:t xml:space="preserve"> </w:t>
      </w:r>
    </w:p>
    <w:p w:rsidR="00E27D3C" w:rsidRPr="00800DAF" w:rsidRDefault="00E27D3C" w:rsidP="00ED5077">
      <w:pPr>
        <w:ind w:firstLine="720"/>
        <w:jc w:val="both"/>
        <w:rPr>
          <w:sz w:val="28"/>
          <w:szCs w:val="28"/>
        </w:rPr>
      </w:pPr>
      <w:r w:rsidRPr="00800DAF">
        <w:rPr>
          <w:sz w:val="28"/>
          <w:szCs w:val="28"/>
        </w:rPr>
        <w:t>- встановлення пристроїв моніторингу GPS на трамваях (90 од.), тролейбусах (60 од.), автобусах (16 од.) та автотранспортних засобах служби шляху, автотранспортного цеху, трамвайного депо і тролейбусних парків в залежності від долі участі у технологічному процесі (14 од.) - всього 180 одиниць,</w:t>
      </w:r>
    </w:p>
    <w:p w:rsidR="00E27D3C" w:rsidRPr="00800DAF" w:rsidRDefault="00E27D3C" w:rsidP="00ED5077">
      <w:pPr>
        <w:ind w:firstLine="720"/>
        <w:jc w:val="both"/>
        <w:rPr>
          <w:sz w:val="28"/>
          <w:szCs w:val="28"/>
        </w:rPr>
      </w:pPr>
      <w:r w:rsidRPr="00800DAF">
        <w:rPr>
          <w:sz w:val="28"/>
          <w:szCs w:val="28"/>
        </w:rPr>
        <w:t xml:space="preserve">- встановлення на 8 зупинках електротранспорту 16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E27D3C" w:rsidRPr="00800DAF" w:rsidRDefault="00E27D3C" w:rsidP="00ED5077">
      <w:pPr>
        <w:ind w:firstLine="720"/>
        <w:jc w:val="both"/>
        <w:rPr>
          <w:sz w:val="28"/>
          <w:szCs w:val="28"/>
        </w:rPr>
      </w:pPr>
      <w:r w:rsidRPr="00800DAF">
        <w:rPr>
          <w:sz w:val="28"/>
          <w:szCs w:val="28"/>
        </w:rPr>
        <w:t>- облаштування 1 робочого місця центрального диспетчера,</w:t>
      </w:r>
    </w:p>
    <w:p w:rsidR="00E27D3C" w:rsidRPr="00800DAF" w:rsidRDefault="00E27D3C" w:rsidP="00ED5077">
      <w:pPr>
        <w:numPr>
          <w:ilvl w:val="0"/>
          <w:numId w:val="6"/>
        </w:numPr>
        <w:jc w:val="both"/>
        <w:rPr>
          <w:sz w:val="28"/>
          <w:szCs w:val="28"/>
        </w:rPr>
      </w:pPr>
      <w:r w:rsidRPr="00800DAF">
        <w:rPr>
          <w:sz w:val="28"/>
          <w:szCs w:val="28"/>
        </w:rPr>
        <w:t xml:space="preserve">впровадження базового програмного забезпечення. </w:t>
      </w:r>
    </w:p>
    <w:p w:rsidR="00E27D3C" w:rsidRPr="00800DAF" w:rsidRDefault="00E27D3C" w:rsidP="00ED5077">
      <w:pPr>
        <w:ind w:left="720"/>
        <w:jc w:val="both"/>
        <w:rPr>
          <w:sz w:val="28"/>
          <w:szCs w:val="28"/>
        </w:rPr>
      </w:pPr>
      <w:r w:rsidRPr="00800DAF">
        <w:rPr>
          <w:sz w:val="28"/>
          <w:szCs w:val="28"/>
        </w:rPr>
        <w:t>На 2 етапі :</w:t>
      </w:r>
    </w:p>
    <w:p w:rsidR="00E27D3C" w:rsidRPr="00800DAF" w:rsidRDefault="00E27D3C" w:rsidP="00ED5077">
      <w:pPr>
        <w:ind w:firstLine="720"/>
        <w:jc w:val="both"/>
        <w:rPr>
          <w:sz w:val="28"/>
          <w:szCs w:val="28"/>
        </w:rPr>
      </w:pPr>
      <w:r w:rsidRPr="00800DAF">
        <w:rPr>
          <w:sz w:val="28"/>
          <w:szCs w:val="28"/>
        </w:rPr>
        <w:t xml:space="preserve">- встановлення на 24 зупинках електротранспорту 48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E27D3C" w:rsidRPr="00800DAF" w:rsidRDefault="00E27D3C" w:rsidP="00ED5077">
      <w:pPr>
        <w:ind w:firstLine="720"/>
        <w:jc w:val="both"/>
        <w:rPr>
          <w:sz w:val="28"/>
          <w:szCs w:val="28"/>
        </w:rPr>
      </w:pPr>
      <w:r w:rsidRPr="00800DAF">
        <w:rPr>
          <w:sz w:val="28"/>
          <w:szCs w:val="28"/>
        </w:rPr>
        <w:t>- облаштування робочого міста 3 диспетчерів (у трамвайному депо та двох тролейбусних парках),</w:t>
      </w:r>
    </w:p>
    <w:p w:rsidR="00E27D3C" w:rsidRPr="002403DD" w:rsidRDefault="00E27D3C" w:rsidP="00ED5077">
      <w:pPr>
        <w:ind w:firstLine="720"/>
        <w:jc w:val="both"/>
        <w:rPr>
          <w:sz w:val="28"/>
          <w:szCs w:val="28"/>
        </w:rPr>
      </w:pPr>
      <w:r w:rsidRPr="00800DAF">
        <w:rPr>
          <w:sz w:val="28"/>
          <w:szCs w:val="28"/>
        </w:rPr>
        <w:t xml:space="preserve">- розробка програмного забезпечення з розрахунку техніко-економічних </w:t>
      </w:r>
      <w:r w:rsidRPr="002403DD">
        <w:rPr>
          <w:sz w:val="28"/>
          <w:szCs w:val="28"/>
        </w:rPr>
        <w:t>показників роботи по трамваю, тролейбусу та автобуса.</w:t>
      </w:r>
    </w:p>
    <w:p w:rsidR="00E27D3C" w:rsidRPr="002403DD" w:rsidRDefault="00E27D3C" w:rsidP="00BA2FC4">
      <w:pPr>
        <w:ind w:firstLine="720"/>
        <w:jc w:val="both"/>
        <w:rPr>
          <w:sz w:val="28"/>
          <w:szCs w:val="28"/>
        </w:rPr>
      </w:pPr>
      <w:r w:rsidRPr="002403DD">
        <w:rPr>
          <w:sz w:val="28"/>
          <w:szCs w:val="28"/>
        </w:rPr>
        <w:t>-</w:t>
      </w:r>
      <w:r w:rsidRPr="002403DD">
        <w:rPr>
          <w:rStyle w:val="PageNumber"/>
          <w:sz w:val="28"/>
          <w:szCs w:val="28"/>
        </w:rPr>
        <w:t xml:space="preserve"> встановлення </w:t>
      </w:r>
      <w:r w:rsidRPr="002403DD">
        <w:rPr>
          <w:rStyle w:val="1"/>
          <w:sz w:val="28"/>
          <w:szCs w:val="28"/>
          <w:lang w:val="uk-UA" w:eastAsia="ru-RU"/>
        </w:rPr>
        <w:t>на 1 од. рухомого складу додаткового обладнання для розширення функцій (</w:t>
      </w:r>
      <w:r w:rsidRPr="002403DD">
        <w:rPr>
          <w:sz w:val="28"/>
          <w:szCs w:val="28"/>
        </w:rPr>
        <w:t>відеокамер спостереження</w:t>
      </w:r>
      <w:r w:rsidRPr="002403DD">
        <w:rPr>
          <w:rStyle w:val="1"/>
          <w:sz w:val="28"/>
          <w:szCs w:val="28"/>
          <w:lang w:val="uk-UA" w:eastAsia="ru-RU"/>
        </w:rPr>
        <w:t xml:space="preserve">, валідатора,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2403DD">
        <w:rPr>
          <w:sz w:val="28"/>
          <w:szCs w:val="28"/>
        </w:rPr>
        <w:t>забезпечення впровадження на міському електротранспорті та автобусах безготівкової системи оплати за проїзд, ін.).</w:t>
      </w:r>
      <w:r w:rsidRPr="002403DD">
        <w:rPr>
          <w:rStyle w:val="1"/>
          <w:sz w:val="28"/>
          <w:szCs w:val="28"/>
          <w:lang w:val="uk-UA" w:eastAsia="ru-RU"/>
        </w:rPr>
        <w:t xml:space="preserve"> </w:t>
      </w:r>
    </w:p>
    <w:p w:rsidR="00E27D3C" w:rsidRPr="002403DD" w:rsidRDefault="00E27D3C" w:rsidP="002403DD">
      <w:pPr>
        <w:ind w:firstLine="720"/>
        <w:jc w:val="both"/>
        <w:rPr>
          <w:sz w:val="28"/>
          <w:szCs w:val="28"/>
        </w:rPr>
      </w:pPr>
      <w:r w:rsidRPr="002403DD">
        <w:rPr>
          <w:sz w:val="28"/>
          <w:szCs w:val="28"/>
        </w:rPr>
        <w:t>Окупність витрат на впровадження системи моніторингу та диспетчеризації транспортних засобів (GPS) із впровадженням програмного забезпечення становить близько 3 років.</w:t>
      </w:r>
    </w:p>
    <w:p w:rsidR="00E27D3C" w:rsidRDefault="00E27D3C" w:rsidP="0003219F">
      <w:pPr>
        <w:ind w:firstLine="720"/>
        <w:jc w:val="both"/>
        <w:rPr>
          <w:sz w:val="28"/>
          <w:szCs w:val="28"/>
        </w:rPr>
      </w:pPr>
      <w:r w:rsidRPr="002403DD">
        <w:rPr>
          <w:sz w:val="28"/>
          <w:szCs w:val="28"/>
        </w:rPr>
        <w:t>Впровадження системи</w:t>
      </w:r>
      <w:r w:rsidRPr="00E94C23">
        <w:rPr>
          <w:sz w:val="28"/>
          <w:szCs w:val="28"/>
        </w:rPr>
        <w:t xml:space="preserve"> (GPS)  дозволить поліпшити якість пасажирських перевезень за рахунок отримання пасажирами інформації щодо руху електротранспорту, зменшити витратну частину підприємства «Запоріжелектротранс</w:t>
      </w:r>
      <w:r w:rsidRPr="00800DAF">
        <w:rPr>
          <w:sz w:val="28"/>
          <w:szCs w:val="28"/>
        </w:rPr>
        <w:t>» за рахунок вивільнення диспетчерського персоналу – чергових з о</w:t>
      </w:r>
      <w:r w:rsidRPr="000334B5">
        <w:rPr>
          <w:sz w:val="28"/>
          <w:szCs w:val="28"/>
        </w:rPr>
        <w:t xml:space="preserve">рганізації пасажирських перевезень (без центральних диспетчерів). </w:t>
      </w:r>
    </w:p>
    <w:p w:rsidR="00E27D3C" w:rsidRPr="000334B5" w:rsidRDefault="00E27D3C" w:rsidP="0003219F">
      <w:pPr>
        <w:ind w:firstLine="720"/>
        <w:jc w:val="both"/>
        <w:rPr>
          <w:sz w:val="28"/>
          <w:szCs w:val="28"/>
        </w:rPr>
      </w:pPr>
      <w:r w:rsidRPr="00E94C23">
        <w:rPr>
          <w:sz w:val="28"/>
          <w:szCs w:val="28"/>
        </w:rPr>
        <w:t xml:space="preserve">Впровадження системи (GPS)  дозволить </w:t>
      </w:r>
      <w:r>
        <w:rPr>
          <w:sz w:val="28"/>
          <w:szCs w:val="28"/>
        </w:rPr>
        <w:t xml:space="preserve">зменшити витратну частину підприємства «Запоріжелектротранс». </w:t>
      </w:r>
      <w:r w:rsidRPr="000334B5">
        <w:rPr>
          <w:sz w:val="28"/>
          <w:szCs w:val="28"/>
        </w:rPr>
        <w:t>Із впровадженням програмного забезпечення вивільняється 32 працівника. Економія коштів на оплату праці з єдиним соціальним внеском 32 вивільнених працівників становить:</w:t>
      </w:r>
    </w:p>
    <w:p w:rsidR="00E27D3C" w:rsidRPr="000334B5" w:rsidRDefault="00E27D3C" w:rsidP="00311896">
      <w:pPr>
        <w:ind w:firstLine="720"/>
        <w:jc w:val="both"/>
        <w:rPr>
          <w:sz w:val="28"/>
          <w:szCs w:val="28"/>
        </w:rPr>
      </w:pPr>
      <w:r w:rsidRPr="000334B5">
        <w:rPr>
          <w:sz w:val="28"/>
          <w:szCs w:val="28"/>
        </w:rPr>
        <w:t>- за місяць – 111,7 тис.грн.</w:t>
      </w:r>
    </w:p>
    <w:p w:rsidR="00E27D3C" w:rsidRPr="000334B5" w:rsidRDefault="00E27D3C" w:rsidP="00311896">
      <w:pPr>
        <w:ind w:firstLine="720"/>
        <w:jc w:val="both"/>
        <w:rPr>
          <w:sz w:val="28"/>
          <w:szCs w:val="28"/>
        </w:rPr>
      </w:pPr>
      <w:r w:rsidRPr="000334B5">
        <w:rPr>
          <w:sz w:val="28"/>
          <w:szCs w:val="28"/>
        </w:rPr>
        <w:t>- за рік  - 1340,4 тис.грн.</w:t>
      </w:r>
    </w:p>
    <w:p w:rsidR="00E27D3C" w:rsidRPr="002403DD" w:rsidRDefault="00E27D3C" w:rsidP="002403DD">
      <w:pPr>
        <w:ind w:firstLine="720"/>
        <w:jc w:val="both"/>
        <w:rPr>
          <w:sz w:val="28"/>
          <w:szCs w:val="28"/>
        </w:rPr>
      </w:pPr>
      <w:r w:rsidRPr="002403DD">
        <w:rPr>
          <w:sz w:val="28"/>
          <w:szCs w:val="28"/>
        </w:rPr>
        <w:t>Вивільненим працівникам пропонуватиметься робота на підприємстві «Запоріжелектротранс» на посадах кондуктора, чергового з реєстрації пасажирів-контролерів квитків на міському електротранспорті, які затребувані на підприємстві.</w:t>
      </w:r>
    </w:p>
    <w:p w:rsidR="00E27D3C" w:rsidRPr="000334B5" w:rsidRDefault="00E27D3C" w:rsidP="0059590E">
      <w:pPr>
        <w:ind w:right="-1" w:firstLine="720"/>
        <w:jc w:val="both"/>
        <w:rPr>
          <w:sz w:val="22"/>
          <w:szCs w:val="22"/>
        </w:rPr>
      </w:pPr>
    </w:p>
    <w:p w:rsidR="00E27D3C" w:rsidRDefault="00E27D3C" w:rsidP="004B70C0">
      <w:pPr>
        <w:ind w:firstLine="720"/>
        <w:jc w:val="both"/>
        <w:rPr>
          <w:sz w:val="28"/>
          <w:szCs w:val="28"/>
        </w:rPr>
      </w:pPr>
      <w:r w:rsidRPr="00E9187D">
        <w:rPr>
          <w:sz w:val="28"/>
          <w:szCs w:val="28"/>
        </w:rPr>
        <w:t xml:space="preserve">Підприємство «Запоріжелектротранс» є енергоємним підприємством. Питома вага витрат на оплату газу в вартості спожитих енергоносіїв складає до 10%. </w:t>
      </w:r>
      <w:r>
        <w:rPr>
          <w:sz w:val="28"/>
          <w:szCs w:val="28"/>
        </w:rPr>
        <w:t>В</w:t>
      </w:r>
      <w:r w:rsidRPr="00E9187D">
        <w:rPr>
          <w:sz w:val="28"/>
          <w:szCs w:val="28"/>
        </w:rPr>
        <w:t xml:space="preserve"> теперішній час найбільш раціональним є застосування ресур</w:t>
      </w:r>
      <w:r>
        <w:rPr>
          <w:sz w:val="28"/>
          <w:szCs w:val="28"/>
        </w:rPr>
        <w:t>созберігаючих технологій, проте їх</w:t>
      </w:r>
      <w:r w:rsidRPr="00E9187D">
        <w:rPr>
          <w:sz w:val="28"/>
          <w:szCs w:val="28"/>
        </w:rPr>
        <w:t xml:space="preserve"> впровадження за рахунок власних коштів підприємства здійснити неможливо через їх високу вартість і нестачу власних обігових коштів у підприємства «Запоріжелектротранс».  </w:t>
      </w:r>
    </w:p>
    <w:p w:rsidR="00E27D3C" w:rsidRDefault="00E27D3C" w:rsidP="004B70C0">
      <w:pPr>
        <w:ind w:firstLine="720"/>
        <w:jc w:val="both"/>
        <w:rPr>
          <w:rStyle w:val="hps"/>
          <w:sz w:val="28"/>
        </w:rPr>
      </w:pPr>
      <w:r w:rsidRPr="004B70C0">
        <w:rPr>
          <w:sz w:val="28"/>
          <w:szCs w:val="28"/>
        </w:rPr>
        <w:t>Один із заходів програми - «Реконструкція (технічне переоснащення)котельні вагоноремонтних майстерень ЗКПМЕТ «Запоріжелектротранс» за адресою: м.Запоріжжя, вул. Героїв Сталінграда, 2 та котельні тролейбусного парку №1ЗКПМЕТ «Запоріжелектротранс» за адресою: м.Запоріжжя, вул. Південне шосе, 13».  У 2013 році проведено роботи з «</w:t>
      </w:r>
      <w:r w:rsidRPr="004B70C0">
        <w:rPr>
          <w:rStyle w:val="hps"/>
          <w:sz w:val="28"/>
          <w:szCs w:val="28"/>
        </w:rPr>
        <w:t>Обстеження та виконання  передпроектного аналізу технічного стану обладнання котелень вагоноремонтних</w:t>
      </w:r>
      <w:r w:rsidRPr="00E9187D">
        <w:rPr>
          <w:rStyle w:val="hps"/>
          <w:sz w:val="28"/>
        </w:rPr>
        <w:t xml:space="preserve"> майстерень (вул. Героїв Сталінграду, 2) та тролейбусного парку №1 (</w:t>
      </w:r>
      <w:r w:rsidRPr="007E74E4">
        <w:rPr>
          <w:rStyle w:val="hps"/>
          <w:sz w:val="28"/>
        </w:rPr>
        <w:t>вул.</w:t>
      </w:r>
      <w:r w:rsidRPr="00E9187D">
        <w:rPr>
          <w:rStyle w:val="hps"/>
          <w:sz w:val="28"/>
        </w:rPr>
        <w:t xml:space="preserve"> Південне шосе, 13)»,  видатки профінансовано. У 2014 році роботи </w:t>
      </w:r>
      <w:r>
        <w:rPr>
          <w:rStyle w:val="hps"/>
          <w:sz w:val="28"/>
        </w:rPr>
        <w:t>не здійснювались.</w:t>
      </w:r>
    </w:p>
    <w:p w:rsidR="00E27D3C" w:rsidRPr="00D10489" w:rsidRDefault="00E27D3C" w:rsidP="00D10489">
      <w:pPr>
        <w:tabs>
          <w:tab w:val="left" w:pos="1620"/>
        </w:tabs>
        <w:ind w:firstLine="720"/>
        <w:jc w:val="both"/>
        <w:rPr>
          <w:sz w:val="28"/>
          <w:szCs w:val="28"/>
        </w:rPr>
      </w:pPr>
      <w:r>
        <w:rPr>
          <w:rStyle w:val="hps"/>
          <w:sz w:val="28"/>
          <w:szCs w:val="28"/>
        </w:rPr>
        <w:t>У 2015 році розроблено проектно-кошторисну</w:t>
      </w:r>
      <w:r w:rsidRPr="00B677A5">
        <w:rPr>
          <w:rStyle w:val="hps"/>
          <w:sz w:val="28"/>
          <w:szCs w:val="28"/>
        </w:rPr>
        <w:t xml:space="preserve"> документацію</w:t>
      </w:r>
      <w:r w:rsidRPr="00D10489">
        <w:rPr>
          <w:rStyle w:val="hps"/>
          <w:sz w:val="28"/>
          <w:szCs w:val="28"/>
        </w:rPr>
        <w:t xml:space="preserve">: </w:t>
      </w:r>
      <w:r w:rsidRPr="00D10489">
        <w:rPr>
          <w:sz w:val="28"/>
          <w:szCs w:val="28"/>
        </w:rPr>
        <w:t>«Реконструкція (технічне переоснащення) котельні вагоноремонтних майстерень ЗКПМЕТ «Запоріжелектротранс» за адресою: м.Запоріжжя, вул.Героїв Сталінграду, 2 та котельні тролейбусного парку №1 ЗКПМЕТ «Запоріжелектротранс» за адресою: вул. Південне шосе,13 - 3766,819 тис.грн.».</w:t>
      </w:r>
      <w:r w:rsidRPr="00D10489">
        <w:rPr>
          <w:rStyle w:val="hps"/>
          <w:sz w:val="28"/>
          <w:szCs w:val="28"/>
        </w:rPr>
        <w:t xml:space="preserve"> </w:t>
      </w:r>
      <w:r w:rsidRPr="00D10489">
        <w:rPr>
          <w:rStyle w:val="hps"/>
          <w:sz w:val="28"/>
          <w:szCs w:val="28"/>
        </w:rPr>
        <w:t xml:space="preserve">Документація погоджена органами ГОРГАЗУ та отримала висновок Експертної організації ПП «БЕРДЯНСЬКМІСЬКБУД» </w:t>
      </w:r>
      <w:r w:rsidRPr="00D10489">
        <w:rPr>
          <w:sz w:val="28"/>
          <w:szCs w:val="28"/>
        </w:rPr>
        <w:t>№445/1015 від 15.01.2016.</w:t>
      </w:r>
    </w:p>
    <w:p w:rsidR="00E27D3C" w:rsidRDefault="00E27D3C" w:rsidP="00800DAF">
      <w:pPr>
        <w:ind w:firstLine="720"/>
        <w:jc w:val="both"/>
        <w:rPr>
          <w:rStyle w:val="hps"/>
          <w:sz w:val="28"/>
          <w:szCs w:val="28"/>
        </w:rPr>
      </w:pPr>
      <w:r w:rsidRPr="00B677A5">
        <w:rPr>
          <w:rStyle w:val="hps"/>
          <w:sz w:val="28"/>
          <w:szCs w:val="28"/>
        </w:rPr>
        <w:t xml:space="preserve"> </w:t>
      </w:r>
      <w:r w:rsidRPr="00334C79">
        <w:rPr>
          <w:rStyle w:val="hps"/>
          <w:sz w:val="28"/>
          <w:szCs w:val="28"/>
        </w:rPr>
        <w:t xml:space="preserve">Реконструкція котелень зменшить споживання газу на 22,4 тис. м куб за опалювальний сезон та витрати на його оплату орієнтовно на </w:t>
      </w:r>
      <w:r>
        <w:rPr>
          <w:rStyle w:val="hps"/>
          <w:sz w:val="28"/>
          <w:szCs w:val="28"/>
        </w:rPr>
        <w:t>403,000</w:t>
      </w:r>
      <w:r w:rsidRPr="00B677A5">
        <w:rPr>
          <w:rStyle w:val="hps"/>
          <w:sz w:val="28"/>
          <w:szCs w:val="28"/>
        </w:rPr>
        <w:t xml:space="preserve"> тис.грн.</w:t>
      </w:r>
    </w:p>
    <w:p w:rsidR="00E27D3C" w:rsidRDefault="00E27D3C" w:rsidP="0059590E">
      <w:pPr>
        <w:pStyle w:val="Heading2"/>
        <w:spacing w:line="320" w:lineRule="exact"/>
        <w:ind w:firstLine="720"/>
        <w:jc w:val="both"/>
        <w:rPr>
          <w:b w:val="0"/>
        </w:rPr>
      </w:pPr>
    </w:p>
    <w:p w:rsidR="00E27D3C" w:rsidRDefault="00E27D3C" w:rsidP="0059590E">
      <w:pPr>
        <w:pStyle w:val="Heading2"/>
        <w:spacing w:line="320" w:lineRule="exact"/>
        <w:ind w:firstLine="720"/>
        <w:jc w:val="both"/>
        <w:rPr>
          <w:b w:val="0"/>
        </w:rPr>
      </w:pPr>
      <w:r w:rsidRPr="0059590E">
        <w:rPr>
          <w:b w:val="0"/>
        </w:rPr>
        <w:t>Підприємством</w:t>
      </w:r>
      <w:r w:rsidRPr="0059590E">
        <w:rPr>
          <w:b w:val="0"/>
          <w:lang w:val="ru-RU"/>
        </w:rPr>
        <w:t xml:space="preserve"> «Запоріжелектротранс»</w:t>
      </w:r>
      <w:r w:rsidRPr="0059590E">
        <w:rPr>
          <w:b w:val="0"/>
        </w:rPr>
        <w:t xml:space="preserve"> вирішується питання </w:t>
      </w:r>
      <w:r>
        <w:rPr>
          <w:b w:val="0"/>
        </w:rPr>
        <w:t xml:space="preserve">своєчасного відкриття навігації на річці Дніпро та </w:t>
      </w:r>
      <w:r w:rsidRPr="0059590E">
        <w:rPr>
          <w:b w:val="0"/>
        </w:rPr>
        <w:t xml:space="preserve">забезпечення перевезень пасажирів річковим транспортом з використанням пасажирських понтонів, які виконують функції прийому та висадження пасажирів. Шість діючих понтонів знаходяться </w:t>
      </w:r>
    </w:p>
    <w:p w:rsidR="00E27D3C" w:rsidRDefault="00E27D3C" w:rsidP="00FC6E39">
      <w:pPr>
        <w:pStyle w:val="Heading2"/>
        <w:spacing w:line="320" w:lineRule="exact"/>
        <w:jc w:val="both"/>
        <w:rPr>
          <w:b w:val="0"/>
        </w:rPr>
      </w:pPr>
      <w:r w:rsidRPr="0059590E">
        <w:rPr>
          <w:b w:val="0"/>
        </w:rPr>
        <w:t xml:space="preserve">на балансі Запорізького комунального підприємства міського електротранспорту «Запоріжелектротранс». </w:t>
      </w:r>
    </w:p>
    <w:p w:rsidR="00E27D3C" w:rsidRPr="00AC0BDC" w:rsidRDefault="00E27D3C" w:rsidP="0059590E">
      <w:pPr>
        <w:pStyle w:val="Heading2"/>
        <w:spacing w:line="320" w:lineRule="exact"/>
        <w:ind w:firstLine="720"/>
        <w:jc w:val="both"/>
        <w:rPr>
          <w:b w:val="0"/>
        </w:rPr>
      </w:pPr>
      <w:r w:rsidRPr="0059590E">
        <w:rPr>
          <w:b w:val="0"/>
        </w:rPr>
        <w:t xml:space="preserve">Головною складовою забезпечення своєчасного відкриття навігації та безпечного перевезення пасажирів річковим транспортом є проведення заходів з їх утримання, експлуатації та забезпечення ремонтів. В зв’язку з тим що підприємство «Запоріжелектротранс» не отримує доходів від діяльності, пов’язаної з використанням пасажирських понтонів, для проведення вказаних заходів </w:t>
      </w:r>
      <w:r>
        <w:rPr>
          <w:b w:val="0"/>
        </w:rPr>
        <w:t>потрібні</w:t>
      </w:r>
      <w:r w:rsidRPr="0059590E">
        <w:rPr>
          <w:b w:val="0"/>
        </w:rPr>
        <w:t xml:space="preserve"> бюджетні кошти.</w:t>
      </w:r>
    </w:p>
    <w:p w:rsidR="00E27D3C" w:rsidRPr="00334C79" w:rsidRDefault="00E27D3C" w:rsidP="00F123DF">
      <w:pPr>
        <w:spacing w:line="340" w:lineRule="exact"/>
        <w:ind w:firstLine="720"/>
        <w:jc w:val="both"/>
        <w:rPr>
          <w:rStyle w:val="hps"/>
          <w:sz w:val="28"/>
          <w:szCs w:val="28"/>
        </w:rPr>
      </w:pPr>
    </w:p>
    <w:p w:rsidR="00E27D3C" w:rsidRPr="00C01841" w:rsidRDefault="00E27D3C" w:rsidP="00E87565">
      <w:pPr>
        <w:spacing w:line="340" w:lineRule="exact"/>
        <w:ind w:left="2832" w:firstLine="708"/>
        <w:rPr>
          <w:b/>
          <w:bCs/>
          <w:sz w:val="28"/>
          <w:szCs w:val="28"/>
        </w:rPr>
      </w:pPr>
      <w:r w:rsidRPr="00C01841">
        <w:rPr>
          <w:b/>
          <w:bCs/>
          <w:sz w:val="28"/>
          <w:szCs w:val="28"/>
        </w:rPr>
        <w:t>3. Завдання і заходи</w:t>
      </w:r>
    </w:p>
    <w:p w:rsidR="00E27D3C" w:rsidRPr="00C01841" w:rsidRDefault="00E27D3C" w:rsidP="00E87565">
      <w:pPr>
        <w:spacing w:line="340" w:lineRule="exact"/>
        <w:ind w:firstLine="720"/>
        <w:jc w:val="both"/>
        <w:rPr>
          <w:bCs/>
          <w:sz w:val="28"/>
          <w:szCs w:val="28"/>
        </w:rPr>
      </w:pPr>
      <w:r w:rsidRPr="00C01841">
        <w:rPr>
          <w:bCs/>
          <w:sz w:val="28"/>
          <w:szCs w:val="28"/>
        </w:rPr>
        <w:t xml:space="preserve">Завдання та заходи програми щодо забезпечення </w:t>
      </w:r>
      <w:r w:rsidRPr="00C01841">
        <w:rPr>
          <w:sz w:val="28"/>
          <w:szCs w:val="28"/>
        </w:rPr>
        <w:t>стабільної роботи Запорізького комунального підприємства міського електротранспорту  «Запоріжелектротранс» приведені у додатку 1.</w:t>
      </w:r>
    </w:p>
    <w:p w:rsidR="00E27D3C" w:rsidRPr="00C01841" w:rsidRDefault="00E27D3C" w:rsidP="00E87565">
      <w:pPr>
        <w:pStyle w:val="Heading2"/>
        <w:spacing w:line="340" w:lineRule="exact"/>
        <w:rPr>
          <w:szCs w:val="28"/>
        </w:rPr>
      </w:pPr>
    </w:p>
    <w:p w:rsidR="00E27D3C" w:rsidRPr="00C01841" w:rsidRDefault="00E27D3C" w:rsidP="00E87565">
      <w:pPr>
        <w:pStyle w:val="Heading2"/>
        <w:spacing w:line="340" w:lineRule="exact"/>
        <w:rPr>
          <w:bCs/>
          <w:szCs w:val="28"/>
        </w:rPr>
      </w:pPr>
      <w:r w:rsidRPr="00C01841">
        <w:rPr>
          <w:szCs w:val="28"/>
        </w:rPr>
        <w:t>4. Обсяги та джерела фінансування</w:t>
      </w:r>
    </w:p>
    <w:p w:rsidR="00E27D3C" w:rsidRPr="00C01841" w:rsidRDefault="00E27D3C" w:rsidP="00E87565">
      <w:pPr>
        <w:spacing w:line="340" w:lineRule="exact"/>
        <w:ind w:firstLine="682"/>
        <w:jc w:val="both"/>
        <w:rPr>
          <w:sz w:val="28"/>
          <w:szCs w:val="28"/>
        </w:rPr>
      </w:pPr>
      <w:r w:rsidRPr="00C01841">
        <w:rPr>
          <w:sz w:val="28"/>
          <w:szCs w:val="28"/>
        </w:rPr>
        <w:t>Фінансування на виконання зазначеної програми здійснюється за рахунок коштів загального та спеціального фондів бюджету міста Запоріжжя  згідно з  додатком 2.</w:t>
      </w:r>
    </w:p>
    <w:p w:rsidR="00E27D3C" w:rsidRPr="00C01841" w:rsidRDefault="00E27D3C" w:rsidP="00E87565">
      <w:pPr>
        <w:pStyle w:val="Heading2"/>
        <w:spacing w:line="340" w:lineRule="exact"/>
        <w:ind w:left="2124" w:firstLine="708"/>
        <w:jc w:val="left"/>
        <w:rPr>
          <w:bCs/>
          <w:szCs w:val="28"/>
        </w:rPr>
      </w:pPr>
      <w:r w:rsidRPr="00C01841">
        <w:rPr>
          <w:szCs w:val="28"/>
        </w:rPr>
        <w:t>5. Очікуваний результат</w:t>
      </w:r>
    </w:p>
    <w:p w:rsidR="00E27D3C" w:rsidRPr="00C01841" w:rsidRDefault="00E27D3C" w:rsidP="00E87565">
      <w:pPr>
        <w:spacing w:line="340" w:lineRule="exact"/>
        <w:ind w:firstLine="682"/>
        <w:jc w:val="both"/>
        <w:rPr>
          <w:sz w:val="28"/>
          <w:szCs w:val="28"/>
        </w:rPr>
      </w:pPr>
      <w:r w:rsidRPr="00C01841">
        <w:rPr>
          <w:bCs/>
          <w:sz w:val="28"/>
          <w:szCs w:val="28"/>
        </w:rPr>
        <w:t xml:space="preserve">Кількісні та якісні показники, які передбачається досягнути в результаті виконання програми, приведені у додатку 3. </w:t>
      </w:r>
    </w:p>
    <w:p w:rsidR="00E27D3C" w:rsidRDefault="00E27D3C" w:rsidP="00E87565">
      <w:pPr>
        <w:spacing w:line="340" w:lineRule="exact"/>
        <w:ind w:left="682"/>
        <w:jc w:val="center"/>
        <w:rPr>
          <w:b/>
          <w:sz w:val="28"/>
          <w:szCs w:val="28"/>
        </w:rPr>
      </w:pPr>
    </w:p>
    <w:p w:rsidR="00E27D3C" w:rsidRPr="00C01841" w:rsidRDefault="00E27D3C" w:rsidP="00E87565">
      <w:pPr>
        <w:spacing w:line="340" w:lineRule="exact"/>
        <w:ind w:left="682"/>
        <w:jc w:val="center"/>
        <w:rPr>
          <w:b/>
          <w:sz w:val="28"/>
          <w:szCs w:val="28"/>
        </w:rPr>
      </w:pPr>
      <w:r w:rsidRPr="00C01841">
        <w:rPr>
          <w:b/>
          <w:sz w:val="28"/>
          <w:szCs w:val="28"/>
        </w:rPr>
        <w:t>6. Координація та контроль за ходом виконання програми</w:t>
      </w:r>
    </w:p>
    <w:p w:rsidR="00E27D3C" w:rsidRPr="00C01841" w:rsidRDefault="00E27D3C" w:rsidP="00E87565">
      <w:pPr>
        <w:spacing w:line="340" w:lineRule="exact"/>
        <w:ind w:firstLine="682"/>
        <w:jc w:val="both"/>
        <w:rPr>
          <w:sz w:val="28"/>
          <w:szCs w:val="28"/>
        </w:rPr>
      </w:pPr>
      <w:r w:rsidRPr="00C01841">
        <w:rPr>
          <w:sz w:val="28"/>
          <w:szCs w:val="28"/>
        </w:rPr>
        <w:t>Управління з питань транспортного забезпечення та зв’язку міської ради здійснює організацію та контроль за ходом виконання програми.</w:t>
      </w:r>
    </w:p>
    <w:p w:rsidR="00E27D3C" w:rsidRPr="00C01841" w:rsidRDefault="00E27D3C" w:rsidP="006F3797">
      <w:pPr>
        <w:ind w:firstLine="682"/>
        <w:jc w:val="both"/>
        <w:rPr>
          <w:sz w:val="28"/>
          <w:szCs w:val="28"/>
        </w:rPr>
      </w:pPr>
      <w:r w:rsidRPr="00C01841">
        <w:rPr>
          <w:sz w:val="28"/>
          <w:szCs w:val="28"/>
        </w:rPr>
        <w:t>Замовник та одержувач бюджетних коштів комунальне підприємство «Управління капітального будівництва» для виконання заходів</w:t>
      </w:r>
      <w:r>
        <w:rPr>
          <w:sz w:val="28"/>
          <w:szCs w:val="28"/>
        </w:rPr>
        <w:t>, передбачених завданнями 1, 2 та 6</w:t>
      </w:r>
      <w:r w:rsidRPr="00C01841">
        <w:rPr>
          <w:sz w:val="28"/>
          <w:szCs w:val="28"/>
        </w:rPr>
        <w:t xml:space="preserve"> програми, надає управлінню з питань транспортного забезпечення та зв’язку міської ради щомісячні звіти щодо обсягів використання коштів в термін до 3 числа місяця, наступного за звітним.</w:t>
      </w:r>
    </w:p>
    <w:p w:rsidR="00E27D3C" w:rsidRPr="00C01841" w:rsidRDefault="00E27D3C" w:rsidP="006F3797">
      <w:pPr>
        <w:ind w:firstLine="682"/>
        <w:jc w:val="both"/>
        <w:rPr>
          <w:sz w:val="28"/>
          <w:szCs w:val="28"/>
        </w:rPr>
      </w:pPr>
      <w:r w:rsidRPr="00C01841">
        <w:rPr>
          <w:sz w:val="28"/>
          <w:szCs w:val="28"/>
        </w:rPr>
        <w:t xml:space="preserve">Одержувач бюджетних коштів Запорізьке комунальне </w:t>
      </w:r>
      <w:r w:rsidRPr="003E6A4C">
        <w:rPr>
          <w:sz w:val="28"/>
          <w:szCs w:val="28"/>
        </w:rPr>
        <w:t>підприємство міського електротранспорту «Запоріжеле</w:t>
      </w:r>
      <w:r>
        <w:rPr>
          <w:sz w:val="28"/>
          <w:szCs w:val="28"/>
        </w:rPr>
        <w:t xml:space="preserve">ктротранс» </w:t>
      </w:r>
      <w:r w:rsidRPr="003E6A4C">
        <w:rPr>
          <w:sz w:val="28"/>
          <w:szCs w:val="28"/>
        </w:rPr>
        <w:t xml:space="preserve">надає управлінню з питань транспортного забезпечення та зв’язку міської ради щомісячні звіти щодо обсягів використання коштів </w:t>
      </w:r>
      <w:r>
        <w:rPr>
          <w:sz w:val="28"/>
          <w:szCs w:val="28"/>
        </w:rPr>
        <w:t xml:space="preserve">за програмою </w:t>
      </w:r>
      <w:r w:rsidRPr="003E6A4C">
        <w:rPr>
          <w:sz w:val="28"/>
          <w:szCs w:val="28"/>
        </w:rPr>
        <w:t>в термін до 3 числа наступного за звітним.</w:t>
      </w:r>
    </w:p>
    <w:p w:rsidR="00E27D3C" w:rsidRDefault="00E27D3C" w:rsidP="006F3797">
      <w:pPr>
        <w:ind w:firstLine="720"/>
        <w:jc w:val="both"/>
        <w:rPr>
          <w:sz w:val="28"/>
          <w:szCs w:val="28"/>
        </w:rPr>
      </w:pPr>
    </w:p>
    <w:p w:rsidR="00E27D3C" w:rsidRPr="00C01841" w:rsidRDefault="00E27D3C" w:rsidP="006F3797">
      <w:pPr>
        <w:ind w:firstLine="720"/>
        <w:jc w:val="both"/>
        <w:rPr>
          <w:sz w:val="28"/>
          <w:szCs w:val="28"/>
        </w:rPr>
      </w:pPr>
    </w:p>
    <w:p w:rsidR="00E27D3C" w:rsidRPr="00C01841" w:rsidRDefault="00E27D3C" w:rsidP="006F3797">
      <w:pPr>
        <w:pStyle w:val="BodyText"/>
        <w:rPr>
          <w:szCs w:val="28"/>
        </w:rPr>
      </w:pPr>
      <w:r w:rsidRPr="00C01841">
        <w:rPr>
          <w:szCs w:val="28"/>
        </w:rPr>
        <w:t>Секретар міської ради</w:t>
      </w:r>
      <w:r w:rsidRPr="00C01841">
        <w:rPr>
          <w:szCs w:val="28"/>
        </w:rPr>
        <w:tab/>
      </w:r>
      <w:r w:rsidRPr="00C01841">
        <w:rPr>
          <w:szCs w:val="28"/>
        </w:rPr>
        <w:tab/>
      </w:r>
      <w:r w:rsidRPr="00C01841">
        <w:rPr>
          <w:szCs w:val="28"/>
        </w:rPr>
        <w:tab/>
      </w:r>
      <w:r w:rsidRPr="00C01841">
        <w:rPr>
          <w:szCs w:val="28"/>
        </w:rPr>
        <w:tab/>
      </w:r>
      <w:r w:rsidRPr="00C01841">
        <w:rPr>
          <w:szCs w:val="28"/>
        </w:rPr>
        <w:tab/>
      </w:r>
      <w:r w:rsidRPr="00C01841">
        <w:rPr>
          <w:szCs w:val="28"/>
        </w:rPr>
        <w:tab/>
      </w:r>
      <w:r w:rsidRPr="00C01841">
        <w:rPr>
          <w:szCs w:val="28"/>
        </w:rPr>
        <w:tab/>
      </w:r>
      <w:r w:rsidRPr="00C01841">
        <w:rPr>
          <w:szCs w:val="28"/>
        </w:rPr>
        <w:tab/>
        <w:t>Р.О.</w:t>
      </w:r>
      <w:r>
        <w:rPr>
          <w:szCs w:val="28"/>
        </w:rPr>
        <w:t>Пидорич</w:t>
      </w:r>
    </w:p>
    <w:sectPr w:rsidR="00E27D3C" w:rsidRPr="00C01841" w:rsidSect="00FA4CB2">
      <w:headerReference w:type="even" r:id="rId7"/>
      <w:headerReference w:type="default" r:id="rId8"/>
      <w:footerReference w:type="even" r:id="rId9"/>
      <w:pgSz w:w="11906" w:h="16838"/>
      <w:pgMar w:top="567" w:right="567"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D3C" w:rsidRDefault="00E27D3C">
      <w:r>
        <w:separator/>
      </w:r>
    </w:p>
  </w:endnote>
  <w:endnote w:type="continuationSeparator" w:id="1">
    <w:p w:rsidR="00E27D3C" w:rsidRDefault="00E27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3C" w:rsidRDefault="00E27D3C" w:rsidP="00CE46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D3C" w:rsidRDefault="00E27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D3C" w:rsidRDefault="00E27D3C">
      <w:r>
        <w:separator/>
      </w:r>
    </w:p>
  </w:footnote>
  <w:footnote w:type="continuationSeparator" w:id="1">
    <w:p w:rsidR="00E27D3C" w:rsidRDefault="00E27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3C" w:rsidRDefault="00E27D3C" w:rsidP="00CE46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D3C" w:rsidRDefault="00E27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3C" w:rsidRDefault="00E27D3C" w:rsidP="00CE46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27D3C" w:rsidRDefault="00E27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65BA"/>
    <w:multiLevelType w:val="hybridMultilevel"/>
    <w:tmpl w:val="4C8C04B0"/>
    <w:lvl w:ilvl="0" w:tplc="C8DACE78">
      <w:start w:val="1"/>
      <w:numFmt w:val="bullet"/>
      <w:lvlText w:val="-"/>
      <w:lvlJc w:val="left"/>
      <w:pPr>
        <w:tabs>
          <w:tab w:val="num" w:pos="1199"/>
        </w:tabs>
        <w:ind w:left="1199" w:hanging="360"/>
      </w:pPr>
      <w:rPr>
        <w:rFonts w:ascii="Times New Roman" w:eastAsia="Times New Roman" w:hAnsi="Times New Roman" w:hint="default"/>
      </w:rPr>
    </w:lvl>
    <w:lvl w:ilvl="1" w:tplc="04190003" w:tentative="1">
      <w:start w:val="1"/>
      <w:numFmt w:val="bullet"/>
      <w:lvlText w:val="o"/>
      <w:lvlJc w:val="left"/>
      <w:pPr>
        <w:tabs>
          <w:tab w:val="num" w:pos="1919"/>
        </w:tabs>
        <w:ind w:left="1919" w:hanging="360"/>
      </w:pPr>
      <w:rPr>
        <w:rFonts w:ascii="Courier New" w:hAnsi="Courier New" w:hint="default"/>
      </w:rPr>
    </w:lvl>
    <w:lvl w:ilvl="2" w:tplc="04190005" w:tentative="1">
      <w:start w:val="1"/>
      <w:numFmt w:val="bullet"/>
      <w:lvlText w:val=""/>
      <w:lvlJc w:val="left"/>
      <w:pPr>
        <w:tabs>
          <w:tab w:val="num" w:pos="2639"/>
        </w:tabs>
        <w:ind w:left="2639" w:hanging="360"/>
      </w:pPr>
      <w:rPr>
        <w:rFonts w:ascii="Wingdings" w:hAnsi="Wingdings" w:hint="default"/>
      </w:rPr>
    </w:lvl>
    <w:lvl w:ilvl="3" w:tplc="04190001" w:tentative="1">
      <w:start w:val="1"/>
      <w:numFmt w:val="bullet"/>
      <w:lvlText w:val=""/>
      <w:lvlJc w:val="left"/>
      <w:pPr>
        <w:tabs>
          <w:tab w:val="num" w:pos="3359"/>
        </w:tabs>
        <w:ind w:left="3359" w:hanging="360"/>
      </w:pPr>
      <w:rPr>
        <w:rFonts w:ascii="Symbol" w:hAnsi="Symbol" w:hint="default"/>
      </w:rPr>
    </w:lvl>
    <w:lvl w:ilvl="4" w:tplc="04190003" w:tentative="1">
      <w:start w:val="1"/>
      <w:numFmt w:val="bullet"/>
      <w:lvlText w:val="o"/>
      <w:lvlJc w:val="left"/>
      <w:pPr>
        <w:tabs>
          <w:tab w:val="num" w:pos="4079"/>
        </w:tabs>
        <w:ind w:left="4079" w:hanging="360"/>
      </w:pPr>
      <w:rPr>
        <w:rFonts w:ascii="Courier New" w:hAnsi="Courier New" w:hint="default"/>
      </w:rPr>
    </w:lvl>
    <w:lvl w:ilvl="5" w:tplc="04190005" w:tentative="1">
      <w:start w:val="1"/>
      <w:numFmt w:val="bullet"/>
      <w:lvlText w:val=""/>
      <w:lvlJc w:val="left"/>
      <w:pPr>
        <w:tabs>
          <w:tab w:val="num" w:pos="4799"/>
        </w:tabs>
        <w:ind w:left="4799" w:hanging="360"/>
      </w:pPr>
      <w:rPr>
        <w:rFonts w:ascii="Wingdings" w:hAnsi="Wingdings" w:hint="default"/>
      </w:rPr>
    </w:lvl>
    <w:lvl w:ilvl="6" w:tplc="04190001" w:tentative="1">
      <w:start w:val="1"/>
      <w:numFmt w:val="bullet"/>
      <w:lvlText w:val=""/>
      <w:lvlJc w:val="left"/>
      <w:pPr>
        <w:tabs>
          <w:tab w:val="num" w:pos="5519"/>
        </w:tabs>
        <w:ind w:left="5519" w:hanging="360"/>
      </w:pPr>
      <w:rPr>
        <w:rFonts w:ascii="Symbol" w:hAnsi="Symbol" w:hint="default"/>
      </w:rPr>
    </w:lvl>
    <w:lvl w:ilvl="7" w:tplc="04190003" w:tentative="1">
      <w:start w:val="1"/>
      <w:numFmt w:val="bullet"/>
      <w:lvlText w:val="o"/>
      <w:lvlJc w:val="left"/>
      <w:pPr>
        <w:tabs>
          <w:tab w:val="num" w:pos="6239"/>
        </w:tabs>
        <w:ind w:left="6239" w:hanging="360"/>
      </w:pPr>
      <w:rPr>
        <w:rFonts w:ascii="Courier New" w:hAnsi="Courier New" w:hint="default"/>
      </w:rPr>
    </w:lvl>
    <w:lvl w:ilvl="8" w:tplc="04190005" w:tentative="1">
      <w:start w:val="1"/>
      <w:numFmt w:val="bullet"/>
      <w:lvlText w:val=""/>
      <w:lvlJc w:val="left"/>
      <w:pPr>
        <w:tabs>
          <w:tab w:val="num" w:pos="6959"/>
        </w:tabs>
        <w:ind w:left="6959" w:hanging="360"/>
      </w:pPr>
      <w:rPr>
        <w:rFonts w:ascii="Wingdings" w:hAnsi="Wingdings" w:hint="default"/>
      </w:rPr>
    </w:lvl>
  </w:abstractNum>
  <w:abstractNum w:abstractNumId="1">
    <w:nsid w:val="40203EE0"/>
    <w:multiLevelType w:val="hybridMultilevel"/>
    <w:tmpl w:val="72CC608C"/>
    <w:lvl w:ilvl="0" w:tplc="D4F41DA4">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437D563B"/>
    <w:multiLevelType w:val="hybridMultilevel"/>
    <w:tmpl w:val="A78AD860"/>
    <w:lvl w:ilvl="0" w:tplc="216A3452">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58F44190"/>
    <w:multiLevelType w:val="hybridMultilevel"/>
    <w:tmpl w:val="0374CF32"/>
    <w:lvl w:ilvl="0" w:tplc="66EA93EA">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EFA5F43"/>
    <w:multiLevelType w:val="hybridMultilevel"/>
    <w:tmpl w:val="353A84AE"/>
    <w:lvl w:ilvl="0" w:tplc="EF402BC2">
      <w:start w:val="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743C6A28"/>
    <w:multiLevelType w:val="hybridMultilevel"/>
    <w:tmpl w:val="6898EEC8"/>
    <w:lvl w:ilvl="0" w:tplc="D85CEA48">
      <w:start w:val="4"/>
      <w:numFmt w:val="bullet"/>
      <w:lvlText w:val="-"/>
      <w:lvlJc w:val="left"/>
      <w:pPr>
        <w:tabs>
          <w:tab w:val="num" w:pos="1042"/>
        </w:tabs>
        <w:ind w:left="104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A9B"/>
    <w:rsid w:val="000024FD"/>
    <w:rsid w:val="00002860"/>
    <w:rsid w:val="00007B1E"/>
    <w:rsid w:val="00007D57"/>
    <w:rsid w:val="0001377D"/>
    <w:rsid w:val="00015D6E"/>
    <w:rsid w:val="0003219F"/>
    <w:rsid w:val="000334B5"/>
    <w:rsid w:val="00057376"/>
    <w:rsid w:val="000578C7"/>
    <w:rsid w:val="000661F7"/>
    <w:rsid w:val="0008134A"/>
    <w:rsid w:val="0009786C"/>
    <w:rsid w:val="000B3DD1"/>
    <w:rsid w:val="000C1BC3"/>
    <w:rsid w:val="000C28F6"/>
    <w:rsid w:val="000D3715"/>
    <w:rsid w:val="000E1B37"/>
    <w:rsid w:val="000E56BD"/>
    <w:rsid w:val="000F4939"/>
    <w:rsid w:val="000F63B3"/>
    <w:rsid w:val="0010362C"/>
    <w:rsid w:val="00115744"/>
    <w:rsid w:val="00116E6C"/>
    <w:rsid w:val="001276D0"/>
    <w:rsid w:val="00156171"/>
    <w:rsid w:val="00161815"/>
    <w:rsid w:val="00161F93"/>
    <w:rsid w:val="00164285"/>
    <w:rsid w:val="00164D1E"/>
    <w:rsid w:val="00167E3E"/>
    <w:rsid w:val="00171BF0"/>
    <w:rsid w:val="001808B5"/>
    <w:rsid w:val="00183F03"/>
    <w:rsid w:val="0018467F"/>
    <w:rsid w:val="001854F6"/>
    <w:rsid w:val="00186114"/>
    <w:rsid w:val="001900E0"/>
    <w:rsid w:val="00193288"/>
    <w:rsid w:val="001B04A3"/>
    <w:rsid w:val="001C1538"/>
    <w:rsid w:val="001D3B7B"/>
    <w:rsid w:val="001D3C4F"/>
    <w:rsid w:val="001D4747"/>
    <w:rsid w:val="001E2199"/>
    <w:rsid w:val="001E5D02"/>
    <w:rsid w:val="001E7BE7"/>
    <w:rsid w:val="001F08EB"/>
    <w:rsid w:val="001F1705"/>
    <w:rsid w:val="00205A9E"/>
    <w:rsid w:val="00206E62"/>
    <w:rsid w:val="00214528"/>
    <w:rsid w:val="002150D5"/>
    <w:rsid w:val="002152EB"/>
    <w:rsid w:val="00215961"/>
    <w:rsid w:val="00216CFB"/>
    <w:rsid w:val="002231A5"/>
    <w:rsid w:val="00225F7D"/>
    <w:rsid w:val="002262D1"/>
    <w:rsid w:val="0023201B"/>
    <w:rsid w:val="002403DD"/>
    <w:rsid w:val="002418DD"/>
    <w:rsid w:val="00245600"/>
    <w:rsid w:val="00246B13"/>
    <w:rsid w:val="00265360"/>
    <w:rsid w:val="00265442"/>
    <w:rsid w:val="0026597A"/>
    <w:rsid w:val="00280785"/>
    <w:rsid w:val="00281F9E"/>
    <w:rsid w:val="00285A87"/>
    <w:rsid w:val="00294153"/>
    <w:rsid w:val="002971A2"/>
    <w:rsid w:val="002A1CE6"/>
    <w:rsid w:val="002A57EF"/>
    <w:rsid w:val="002B1475"/>
    <w:rsid w:val="002C25B6"/>
    <w:rsid w:val="002C27BC"/>
    <w:rsid w:val="002C332F"/>
    <w:rsid w:val="002C3491"/>
    <w:rsid w:val="002C5B9B"/>
    <w:rsid w:val="002E0C9C"/>
    <w:rsid w:val="002E7443"/>
    <w:rsid w:val="002F1B0E"/>
    <w:rsid w:val="002F49FE"/>
    <w:rsid w:val="003050EC"/>
    <w:rsid w:val="00311896"/>
    <w:rsid w:val="003133B3"/>
    <w:rsid w:val="00313BD7"/>
    <w:rsid w:val="00334C79"/>
    <w:rsid w:val="0034508B"/>
    <w:rsid w:val="0035095B"/>
    <w:rsid w:val="00357308"/>
    <w:rsid w:val="003A05D7"/>
    <w:rsid w:val="003A0FF1"/>
    <w:rsid w:val="003A190B"/>
    <w:rsid w:val="003A6493"/>
    <w:rsid w:val="003B1FD6"/>
    <w:rsid w:val="003C2643"/>
    <w:rsid w:val="003C3C31"/>
    <w:rsid w:val="003E136B"/>
    <w:rsid w:val="003E162E"/>
    <w:rsid w:val="003E6A4C"/>
    <w:rsid w:val="003F0889"/>
    <w:rsid w:val="003F115A"/>
    <w:rsid w:val="004032EA"/>
    <w:rsid w:val="00407DC3"/>
    <w:rsid w:val="00413CB2"/>
    <w:rsid w:val="00413FD8"/>
    <w:rsid w:val="00420F2C"/>
    <w:rsid w:val="00433278"/>
    <w:rsid w:val="00434C1E"/>
    <w:rsid w:val="004360E1"/>
    <w:rsid w:val="0044008B"/>
    <w:rsid w:val="004418FF"/>
    <w:rsid w:val="00452134"/>
    <w:rsid w:val="00457D3A"/>
    <w:rsid w:val="00476EEB"/>
    <w:rsid w:val="00480366"/>
    <w:rsid w:val="00482A50"/>
    <w:rsid w:val="00485A52"/>
    <w:rsid w:val="00486528"/>
    <w:rsid w:val="004879D6"/>
    <w:rsid w:val="00490B36"/>
    <w:rsid w:val="004941E4"/>
    <w:rsid w:val="004A0A0C"/>
    <w:rsid w:val="004A3644"/>
    <w:rsid w:val="004A4C7E"/>
    <w:rsid w:val="004A5294"/>
    <w:rsid w:val="004A66B3"/>
    <w:rsid w:val="004B5408"/>
    <w:rsid w:val="004B70C0"/>
    <w:rsid w:val="004C4D28"/>
    <w:rsid w:val="004C4F73"/>
    <w:rsid w:val="004D17D7"/>
    <w:rsid w:val="004D3559"/>
    <w:rsid w:val="004F3260"/>
    <w:rsid w:val="00504ADE"/>
    <w:rsid w:val="005062FF"/>
    <w:rsid w:val="00506D35"/>
    <w:rsid w:val="00510298"/>
    <w:rsid w:val="00525456"/>
    <w:rsid w:val="00530C9C"/>
    <w:rsid w:val="00533699"/>
    <w:rsid w:val="005450CD"/>
    <w:rsid w:val="005528E8"/>
    <w:rsid w:val="00553A68"/>
    <w:rsid w:val="00554585"/>
    <w:rsid w:val="00554BE7"/>
    <w:rsid w:val="00561615"/>
    <w:rsid w:val="005641B2"/>
    <w:rsid w:val="005742BB"/>
    <w:rsid w:val="00574C79"/>
    <w:rsid w:val="00574E06"/>
    <w:rsid w:val="005830DF"/>
    <w:rsid w:val="005848F7"/>
    <w:rsid w:val="00585340"/>
    <w:rsid w:val="00585F6A"/>
    <w:rsid w:val="0059590E"/>
    <w:rsid w:val="00595EEF"/>
    <w:rsid w:val="00596BBF"/>
    <w:rsid w:val="005A1CE9"/>
    <w:rsid w:val="005A2C65"/>
    <w:rsid w:val="005A3226"/>
    <w:rsid w:val="005A4376"/>
    <w:rsid w:val="005A6F90"/>
    <w:rsid w:val="005A702E"/>
    <w:rsid w:val="005B6D46"/>
    <w:rsid w:val="005C1651"/>
    <w:rsid w:val="005C3894"/>
    <w:rsid w:val="005C53E0"/>
    <w:rsid w:val="005C7F0D"/>
    <w:rsid w:val="005D6E72"/>
    <w:rsid w:val="005D769E"/>
    <w:rsid w:val="005D7D71"/>
    <w:rsid w:val="005E3725"/>
    <w:rsid w:val="005E37DC"/>
    <w:rsid w:val="005F7A5D"/>
    <w:rsid w:val="006053FB"/>
    <w:rsid w:val="00613B82"/>
    <w:rsid w:val="00622A71"/>
    <w:rsid w:val="00627898"/>
    <w:rsid w:val="00645EA2"/>
    <w:rsid w:val="00646EB7"/>
    <w:rsid w:val="00647F78"/>
    <w:rsid w:val="006508AD"/>
    <w:rsid w:val="0065152E"/>
    <w:rsid w:val="0066675D"/>
    <w:rsid w:val="006671C2"/>
    <w:rsid w:val="006817D0"/>
    <w:rsid w:val="0068594D"/>
    <w:rsid w:val="00692B88"/>
    <w:rsid w:val="006A5F7A"/>
    <w:rsid w:val="006B01B4"/>
    <w:rsid w:val="006B0A69"/>
    <w:rsid w:val="006B44F1"/>
    <w:rsid w:val="006C1BC1"/>
    <w:rsid w:val="006C5C62"/>
    <w:rsid w:val="006D3F4C"/>
    <w:rsid w:val="006D5EDA"/>
    <w:rsid w:val="006F3797"/>
    <w:rsid w:val="006F640E"/>
    <w:rsid w:val="00701F84"/>
    <w:rsid w:val="00701FFC"/>
    <w:rsid w:val="007049C4"/>
    <w:rsid w:val="00711505"/>
    <w:rsid w:val="00712F6D"/>
    <w:rsid w:val="0071501A"/>
    <w:rsid w:val="007211B8"/>
    <w:rsid w:val="00734CC4"/>
    <w:rsid w:val="00735CAD"/>
    <w:rsid w:val="00746FF4"/>
    <w:rsid w:val="00755C4F"/>
    <w:rsid w:val="00763224"/>
    <w:rsid w:val="0076629C"/>
    <w:rsid w:val="00770073"/>
    <w:rsid w:val="00772B7A"/>
    <w:rsid w:val="00784133"/>
    <w:rsid w:val="00787252"/>
    <w:rsid w:val="00796622"/>
    <w:rsid w:val="007B5877"/>
    <w:rsid w:val="007C1F45"/>
    <w:rsid w:val="007D09E0"/>
    <w:rsid w:val="007D1819"/>
    <w:rsid w:val="007D1BE0"/>
    <w:rsid w:val="007D78EB"/>
    <w:rsid w:val="007E74E4"/>
    <w:rsid w:val="007F28A9"/>
    <w:rsid w:val="007F637F"/>
    <w:rsid w:val="00800DAF"/>
    <w:rsid w:val="00806BB4"/>
    <w:rsid w:val="00821719"/>
    <w:rsid w:val="0082364A"/>
    <w:rsid w:val="00826D6B"/>
    <w:rsid w:val="008330BF"/>
    <w:rsid w:val="008342F1"/>
    <w:rsid w:val="00841A9A"/>
    <w:rsid w:val="00846068"/>
    <w:rsid w:val="00847992"/>
    <w:rsid w:val="00852F21"/>
    <w:rsid w:val="00855CB1"/>
    <w:rsid w:val="00870521"/>
    <w:rsid w:val="00871610"/>
    <w:rsid w:val="008760AE"/>
    <w:rsid w:val="00880CE9"/>
    <w:rsid w:val="00883567"/>
    <w:rsid w:val="008848D9"/>
    <w:rsid w:val="00884B5B"/>
    <w:rsid w:val="0088680F"/>
    <w:rsid w:val="00890D22"/>
    <w:rsid w:val="008A71B1"/>
    <w:rsid w:val="008B1371"/>
    <w:rsid w:val="008B2870"/>
    <w:rsid w:val="008B5FBE"/>
    <w:rsid w:val="008B7562"/>
    <w:rsid w:val="008C0BE5"/>
    <w:rsid w:val="008C6B95"/>
    <w:rsid w:val="008D40D4"/>
    <w:rsid w:val="008D5F89"/>
    <w:rsid w:val="008E064E"/>
    <w:rsid w:val="008E44FF"/>
    <w:rsid w:val="008E4BB9"/>
    <w:rsid w:val="008F24AB"/>
    <w:rsid w:val="00904BAD"/>
    <w:rsid w:val="0090593E"/>
    <w:rsid w:val="0092240F"/>
    <w:rsid w:val="009258F4"/>
    <w:rsid w:val="0092622B"/>
    <w:rsid w:val="00930CA9"/>
    <w:rsid w:val="00932911"/>
    <w:rsid w:val="00936A7C"/>
    <w:rsid w:val="0094546E"/>
    <w:rsid w:val="00961FBA"/>
    <w:rsid w:val="0096301D"/>
    <w:rsid w:val="009745D1"/>
    <w:rsid w:val="00980205"/>
    <w:rsid w:val="00981EE9"/>
    <w:rsid w:val="009A1879"/>
    <w:rsid w:val="009D02E2"/>
    <w:rsid w:val="009E1EDD"/>
    <w:rsid w:val="009E250D"/>
    <w:rsid w:val="009E2F96"/>
    <w:rsid w:val="009E3DBE"/>
    <w:rsid w:val="009F68EE"/>
    <w:rsid w:val="009F6A68"/>
    <w:rsid w:val="00A009A7"/>
    <w:rsid w:val="00A0571D"/>
    <w:rsid w:val="00A05866"/>
    <w:rsid w:val="00A10267"/>
    <w:rsid w:val="00A115C4"/>
    <w:rsid w:val="00A24FE4"/>
    <w:rsid w:val="00A30571"/>
    <w:rsid w:val="00A30DEA"/>
    <w:rsid w:val="00A36402"/>
    <w:rsid w:val="00A373EC"/>
    <w:rsid w:val="00A41EA4"/>
    <w:rsid w:val="00A4539B"/>
    <w:rsid w:val="00A514C6"/>
    <w:rsid w:val="00A60345"/>
    <w:rsid w:val="00A632C6"/>
    <w:rsid w:val="00A643D2"/>
    <w:rsid w:val="00A65157"/>
    <w:rsid w:val="00A66F45"/>
    <w:rsid w:val="00A67125"/>
    <w:rsid w:val="00A67193"/>
    <w:rsid w:val="00A751B9"/>
    <w:rsid w:val="00A9270D"/>
    <w:rsid w:val="00A92FB0"/>
    <w:rsid w:val="00AA772B"/>
    <w:rsid w:val="00AB11A0"/>
    <w:rsid w:val="00AB3D56"/>
    <w:rsid w:val="00AB70C7"/>
    <w:rsid w:val="00AC00E3"/>
    <w:rsid w:val="00AC0BDC"/>
    <w:rsid w:val="00AC18C5"/>
    <w:rsid w:val="00AC53CB"/>
    <w:rsid w:val="00AD07CD"/>
    <w:rsid w:val="00AD1B83"/>
    <w:rsid w:val="00AD222A"/>
    <w:rsid w:val="00AD2846"/>
    <w:rsid w:val="00AE2734"/>
    <w:rsid w:val="00AE5F6D"/>
    <w:rsid w:val="00AF1597"/>
    <w:rsid w:val="00B17103"/>
    <w:rsid w:val="00B201EE"/>
    <w:rsid w:val="00B20731"/>
    <w:rsid w:val="00B23F24"/>
    <w:rsid w:val="00B24C74"/>
    <w:rsid w:val="00B3068B"/>
    <w:rsid w:val="00B3289B"/>
    <w:rsid w:val="00B34391"/>
    <w:rsid w:val="00B4348F"/>
    <w:rsid w:val="00B50714"/>
    <w:rsid w:val="00B561E9"/>
    <w:rsid w:val="00B6055D"/>
    <w:rsid w:val="00B63022"/>
    <w:rsid w:val="00B6327A"/>
    <w:rsid w:val="00B677A5"/>
    <w:rsid w:val="00B74D8A"/>
    <w:rsid w:val="00B80FDB"/>
    <w:rsid w:val="00B824B3"/>
    <w:rsid w:val="00B82C83"/>
    <w:rsid w:val="00B8799C"/>
    <w:rsid w:val="00B954AC"/>
    <w:rsid w:val="00BA2FC4"/>
    <w:rsid w:val="00BB10C8"/>
    <w:rsid w:val="00BB5A9B"/>
    <w:rsid w:val="00BB5C6F"/>
    <w:rsid w:val="00BB7F4C"/>
    <w:rsid w:val="00BC4BD1"/>
    <w:rsid w:val="00BC5710"/>
    <w:rsid w:val="00BD0E89"/>
    <w:rsid w:val="00BD137B"/>
    <w:rsid w:val="00BD289A"/>
    <w:rsid w:val="00BE20A3"/>
    <w:rsid w:val="00BE2262"/>
    <w:rsid w:val="00BE4BA6"/>
    <w:rsid w:val="00BF1302"/>
    <w:rsid w:val="00C01195"/>
    <w:rsid w:val="00C01841"/>
    <w:rsid w:val="00C02B05"/>
    <w:rsid w:val="00C1217B"/>
    <w:rsid w:val="00C22110"/>
    <w:rsid w:val="00C303F6"/>
    <w:rsid w:val="00C31B0B"/>
    <w:rsid w:val="00C4195A"/>
    <w:rsid w:val="00C47391"/>
    <w:rsid w:val="00C601A3"/>
    <w:rsid w:val="00C60A77"/>
    <w:rsid w:val="00C61B79"/>
    <w:rsid w:val="00C65666"/>
    <w:rsid w:val="00C6573B"/>
    <w:rsid w:val="00C675EF"/>
    <w:rsid w:val="00C92EC9"/>
    <w:rsid w:val="00C96E4A"/>
    <w:rsid w:val="00C9777C"/>
    <w:rsid w:val="00CA54B9"/>
    <w:rsid w:val="00CA6BB2"/>
    <w:rsid w:val="00CB720B"/>
    <w:rsid w:val="00CC1F07"/>
    <w:rsid w:val="00CD1411"/>
    <w:rsid w:val="00CD1ED2"/>
    <w:rsid w:val="00CD26B3"/>
    <w:rsid w:val="00CD798D"/>
    <w:rsid w:val="00CD7D8D"/>
    <w:rsid w:val="00CE46A6"/>
    <w:rsid w:val="00CE5EA0"/>
    <w:rsid w:val="00CE5F41"/>
    <w:rsid w:val="00CF1636"/>
    <w:rsid w:val="00CF5E2F"/>
    <w:rsid w:val="00CF6009"/>
    <w:rsid w:val="00CF6853"/>
    <w:rsid w:val="00D01EE8"/>
    <w:rsid w:val="00D04370"/>
    <w:rsid w:val="00D07B6A"/>
    <w:rsid w:val="00D10489"/>
    <w:rsid w:val="00D10723"/>
    <w:rsid w:val="00D10F6E"/>
    <w:rsid w:val="00D12267"/>
    <w:rsid w:val="00D20CD2"/>
    <w:rsid w:val="00D35878"/>
    <w:rsid w:val="00D370A1"/>
    <w:rsid w:val="00D41F9B"/>
    <w:rsid w:val="00D45A8F"/>
    <w:rsid w:val="00D47B5B"/>
    <w:rsid w:val="00D510CD"/>
    <w:rsid w:val="00D654D1"/>
    <w:rsid w:val="00D671BA"/>
    <w:rsid w:val="00D67D18"/>
    <w:rsid w:val="00D8074F"/>
    <w:rsid w:val="00D811DC"/>
    <w:rsid w:val="00D84930"/>
    <w:rsid w:val="00D926D4"/>
    <w:rsid w:val="00D95CD9"/>
    <w:rsid w:val="00DA0CC8"/>
    <w:rsid w:val="00DA3E87"/>
    <w:rsid w:val="00DA4F27"/>
    <w:rsid w:val="00DB3CA0"/>
    <w:rsid w:val="00DB4F1F"/>
    <w:rsid w:val="00DB53E9"/>
    <w:rsid w:val="00DC43B0"/>
    <w:rsid w:val="00DD10C1"/>
    <w:rsid w:val="00DD7E09"/>
    <w:rsid w:val="00DE3A16"/>
    <w:rsid w:val="00E01E66"/>
    <w:rsid w:val="00E02567"/>
    <w:rsid w:val="00E02EB2"/>
    <w:rsid w:val="00E13B8D"/>
    <w:rsid w:val="00E16785"/>
    <w:rsid w:val="00E17B7D"/>
    <w:rsid w:val="00E24689"/>
    <w:rsid w:val="00E27D3C"/>
    <w:rsid w:val="00E373D7"/>
    <w:rsid w:val="00E4034A"/>
    <w:rsid w:val="00E410F4"/>
    <w:rsid w:val="00E46D4E"/>
    <w:rsid w:val="00E63B1E"/>
    <w:rsid w:val="00E66453"/>
    <w:rsid w:val="00E75E9F"/>
    <w:rsid w:val="00E77665"/>
    <w:rsid w:val="00E85752"/>
    <w:rsid w:val="00E87565"/>
    <w:rsid w:val="00E9187D"/>
    <w:rsid w:val="00E91E1C"/>
    <w:rsid w:val="00E927D4"/>
    <w:rsid w:val="00E9310E"/>
    <w:rsid w:val="00E94C23"/>
    <w:rsid w:val="00EC1914"/>
    <w:rsid w:val="00EC2959"/>
    <w:rsid w:val="00EC489E"/>
    <w:rsid w:val="00EC4E97"/>
    <w:rsid w:val="00ED0247"/>
    <w:rsid w:val="00ED5077"/>
    <w:rsid w:val="00ED5F74"/>
    <w:rsid w:val="00EE0AAC"/>
    <w:rsid w:val="00EE4D42"/>
    <w:rsid w:val="00F0785E"/>
    <w:rsid w:val="00F123DF"/>
    <w:rsid w:val="00F16B06"/>
    <w:rsid w:val="00F21678"/>
    <w:rsid w:val="00F27256"/>
    <w:rsid w:val="00F35788"/>
    <w:rsid w:val="00F37851"/>
    <w:rsid w:val="00F42D41"/>
    <w:rsid w:val="00F4455A"/>
    <w:rsid w:val="00F50521"/>
    <w:rsid w:val="00F53DDA"/>
    <w:rsid w:val="00F60FEC"/>
    <w:rsid w:val="00F632DE"/>
    <w:rsid w:val="00F635CB"/>
    <w:rsid w:val="00F70E92"/>
    <w:rsid w:val="00F71362"/>
    <w:rsid w:val="00F74878"/>
    <w:rsid w:val="00F8404B"/>
    <w:rsid w:val="00F85B7D"/>
    <w:rsid w:val="00F9039D"/>
    <w:rsid w:val="00F90C03"/>
    <w:rsid w:val="00F92CC9"/>
    <w:rsid w:val="00F96AFF"/>
    <w:rsid w:val="00FA4CB2"/>
    <w:rsid w:val="00FA7383"/>
    <w:rsid w:val="00FA752D"/>
    <w:rsid w:val="00FB3139"/>
    <w:rsid w:val="00FB353D"/>
    <w:rsid w:val="00FC263C"/>
    <w:rsid w:val="00FC3522"/>
    <w:rsid w:val="00FC6E39"/>
    <w:rsid w:val="00FC7D03"/>
    <w:rsid w:val="00FE2401"/>
    <w:rsid w:val="00FE5B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9B"/>
    <w:rPr>
      <w:sz w:val="24"/>
      <w:szCs w:val="24"/>
      <w:lang w:val="uk-UA"/>
    </w:rPr>
  </w:style>
  <w:style w:type="paragraph" w:styleId="Heading2">
    <w:name w:val="heading 2"/>
    <w:basedOn w:val="Normal"/>
    <w:next w:val="Normal"/>
    <w:link w:val="Heading2Char"/>
    <w:uiPriority w:val="99"/>
    <w:qFormat/>
    <w:rsid w:val="00BB5A9B"/>
    <w:pPr>
      <w:keepNext/>
      <w:jc w:val="center"/>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4F73"/>
    <w:rPr>
      <w:rFonts w:ascii="Cambria" w:hAnsi="Cambria" w:cs="Times New Roman"/>
      <w:b/>
      <w:bCs/>
      <w:i/>
      <w:iCs/>
      <w:sz w:val="28"/>
      <w:szCs w:val="28"/>
      <w:lang w:val="uk-UA"/>
    </w:rPr>
  </w:style>
  <w:style w:type="paragraph" w:styleId="BodyText">
    <w:name w:val="Body Text"/>
    <w:basedOn w:val="Normal"/>
    <w:link w:val="BodyTextChar"/>
    <w:uiPriority w:val="99"/>
    <w:rsid w:val="00BB5A9B"/>
    <w:pPr>
      <w:jc w:val="both"/>
    </w:pPr>
    <w:rPr>
      <w:sz w:val="28"/>
      <w:szCs w:val="26"/>
    </w:rPr>
  </w:style>
  <w:style w:type="character" w:customStyle="1" w:styleId="BodyTextChar">
    <w:name w:val="Body Text Char"/>
    <w:basedOn w:val="DefaultParagraphFont"/>
    <w:link w:val="BodyText"/>
    <w:uiPriority w:val="99"/>
    <w:semiHidden/>
    <w:locked/>
    <w:rsid w:val="004C4F73"/>
    <w:rPr>
      <w:rFonts w:cs="Times New Roman"/>
      <w:sz w:val="24"/>
      <w:szCs w:val="24"/>
      <w:lang w:val="uk-UA"/>
    </w:rPr>
  </w:style>
  <w:style w:type="paragraph" w:customStyle="1" w:styleId="a">
    <w:name w:val="Знак Знак Знак Знак Знак Знак Знак"/>
    <w:basedOn w:val="Normal"/>
    <w:uiPriority w:val="99"/>
    <w:rsid w:val="002E7443"/>
    <w:rPr>
      <w:rFonts w:ascii="Verdana" w:hAnsi="Verdana" w:cs="Verdana"/>
      <w:sz w:val="20"/>
      <w:szCs w:val="20"/>
      <w:lang w:eastAsia="en-US"/>
    </w:rPr>
  </w:style>
  <w:style w:type="paragraph" w:styleId="Footer">
    <w:name w:val="footer"/>
    <w:basedOn w:val="Normal"/>
    <w:link w:val="FooterChar"/>
    <w:uiPriority w:val="99"/>
    <w:rsid w:val="00DD7E09"/>
    <w:pPr>
      <w:tabs>
        <w:tab w:val="center" w:pos="4677"/>
        <w:tab w:val="right" w:pos="9355"/>
      </w:tabs>
    </w:pPr>
  </w:style>
  <w:style w:type="character" w:customStyle="1" w:styleId="FooterChar">
    <w:name w:val="Footer Char"/>
    <w:basedOn w:val="DefaultParagraphFont"/>
    <w:link w:val="Footer"/>
    <w:uiPriority w:val="99"/>
    <w:semiHidden/>
    <w:locked/>
    <w:rsid w:val="004C4F73"/>
    <w:rPr>
      <w:rFonts w:cs="Times New Roman"/>
      <w:sz w:val="24"/>
      <w:szCs w:val="24"/>
      <w:lang w:val="uk-UA"/>
    </w:rPr>
  </w:style>
  <w:style w:type="character" w:styleId="PageNumber">
    <w:name w:val="page number"/>
    <w:basedOn w:val="DefaultParagraphFont"/>
    <w:uiPriority w:val="99"/>
    <w:rsid w:val="00DD7E09"/>
    <w:rPr>
      <w:rFonts w:cs="Times New Roman"/>
    </w:rPr>
  </w:style>
  <w:style w:type="paragraph" w:styleId="Header">
    <w:name w:val="header"/>
    <w:basedOn w:val="Normal"/>
    <w:link w:val="HeaderChar"/>
    <w:uiPriority w:val="99"/>
    <w:rsid w:val="00DD7E09"/>
    <w:pPr>
      <w:tabs>
        <w:tab w:val="center" w:pos="4677"/>
        <w:tab w:val="right" w:pos="9355"/>
      </w:tabs>
    </w:pPr>
  </w:style>
  <w:style w:type="character" w:customStyle="1" w:styleId="HeaderChar">
    <w:name w:val="Header Char"/>
    <w:basedOn w:val="DefaultParagraphFont"/>
    <w:link w:val="Header"/>
    <w:uiPriority w:val="99"/>
    <w:semiHidden/>
    <w:locked/>
    <w:rsid w:val="004C4F73"/>
    <w:rPr>
      <w:rFonts w:cs="Times New Roman"/>
      <w:sz w:val="24"/>
      <w:szCs w:val="24"/>
      <w:lang w:val="uk-UA"/>
    </w:rPr>
  </w:style>
  <w:style w:type="table" w:styleId="TableGrid">
    <w:name w:val="Table Grid"/>
    <w:basedOn w:val="TableNormal"/>
    <w:uiPriority w:val="99"/>
    <w:rsid w:val="002C3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FE5BD0"/>
    <w:rPr>
      <w:rFonts w:cs="Times New Roman"/>
    </w:rPr>
  </w:style>
  <w:style w:type="paragraph" w:styleId="BlockText">
    <w:name w:val="Block Text"/>
    <w:basedOn w:val="Normal"/>
    <w:uiPriority w:val="99"/>
    <w:rsid w:val="00F8404B"/>
    <w:pPr>
      <w:ind w:left="284" w:right="282" w:firstLine="850"/>
      <w:jc w:val="both"/>
    </w:pPr>
    <w:rPr>
      <w:sz w:val="28"/>
      <w:szCs w:val="20"/>
    </w:rPr>
  </w:style>
  <w:style w:type="character" w:customStyle="1" w:styleId="hpsatn">
    <w:name w:val="hps atn"/>
    <w:basedOn w:val="DefaultParagraphFont"/>
    <w:uiPriority w:val="99"/>
    <w:rsid w:val="00F42D41"/>
    <w:rPr>
      <w:rFonts w:cs="Times New Roman"/>
    </w:rPr>
  </w:style>
  <w:style w:type="paragraph" w:styleId="BodyTextIndent2">
    <w:name w:val="Body Text Indent 2"/>
    <w:basedOn w:val="Normal"/>
    <w:link w:val="BodyTextIndent2Char"/>
    <w:uiPriority w:val="99"/>
    <w:rsid w:val="00F42D41"/>
    <w:pPr>
      <w:spacing w:after="120" w:line="480" w:lineRule="auto"/>
      <w:ind w:left="283"/>
    </w:pPr>
    <w:rPr>
      <w:rFonts w:ascii="Calibri" w:hAnsi="Calibri"/>
      <w:sz w:val="22"/>
      <w:szCs w:val="22"/>
      <w:lang w:val="ru-RU" w:eastAsia="en-US"/>
    </w:rPr>
  </w:style>
  <w:style w:type="character" w:customStyle="1" w:styleId="BodyTextIndent2Char">
    <w:name w:val="Body Text Indent 2 Char"/>
    <w:basedOn w:val="DefaultParagraphFont"/>
    <w:link w:val="BodyTextIndent2"/>
    <w:uiPriority w:val="99"/>
    <w:semiHidden/>
    <w:locked/>
    <w:rsid w:val="004C4F73"/>
    <w:rPr>
      <w:rFonts w:cs="Times New Roman"/>
      <w:sz w:val="24"/>
      <w:szCs w:val="24"/>
      <w:lang w:val="uk-UA"/>
    </w:rPr>
  </w:style>
  <w:style w:type="paragraph" w:styleId="BodyTextIndent">
    <w:name w:val="Body Text Indent"/>
    <w:basedOn w:val="Normal"/>
    <w:link w:val="BodyTextIndentChar"/>
    <w:uiPriority w:val="99"/>
    <w:rsid w:val="00554585"/>
    <w:pPr>
      <w:spacing w:after="120"/>
      <w:ind w:left="283"/>
    </w:pPr>
  </w:style>
  <w:style w:type="character" w:customStyle="1" w:styleId="BodyTextIndentChar">
    <w:name w:val="Body Text Indent Char"/>
    <w:basedOn w:val="DefaultParagraphFont"/>
    <w:link w:val="BodyTextIndent"/>
    <w:uiPriority w:val="99"/>
    <w:semiHidden/>
    <w:locked/>
    <w:rsid w:val="004C4F73"/>
    <w:rPr>
      <w:rFonts w:cs="Times New Roman"/>
      <w:sz w:val="24"/>
      <w:szCs w:val="24"/>
      <w:lang w:val="uk-UA"/>
    </w:rPr>
  </w:style>
  <w:style w:type="paragraph" w:customStyle="1" w:styleId="Default">
    <w:name w:val="Default"/>
    <w:uiPriority w:val="99"/>
    <w:rsid w:val="00645EA2"/>
    <w:pPr>
      <w:autoSpaceDE w:val="0"/>
      <w:autoSpaceDN w:val="0"/>
      <w:adjustRightInd w:val="0"/>
    </w:pPr>
    <w:rPr>
      <w:color w:val="000000"/>
      <w:sz w:val="24"/>
      <w:szCs w:val="24"/>
    </w:rPr>
  </w:style>
  <w:style w:type="character" w:customStyle="1" w:styleId="1">
    <w:name w:val="Основной текст1"/>
    <w:uiPriority w:val="99"/>
    <w:rsid w:val="00800DAF"/>
    <w:rPr>
      <w:color w:val="000000"/>
      <w:w w:val="100"/>
      <w:position w:val="0"/>
      <w:sz w:val="21"/>
      <w:lang w:val="ru-RU"/>
    </w:rPr>
  </w:style>
  <w:style w:type="character" w:customStyle="1" w:styleId="a0">
    <w:name w:val="Основной текст_"/>
    <w:link w:val="3"/>
    <w:uiPriority w:val="99"/>
    <w:locked/>
    <w:rsid w:val="00904BAD"/>
    <w:rPr>
      <w:sz w:val="21"/>
    </w:rPr>
  </w:style>
  <w:style w:type="paragraph" w:customStyle="1" w:styleId="3">
    <w:name w:val="Основной текст3"/>
    <w:basedOn w:val="Normal"/>
    <w:link w:val="a0"/>
    <w:uiPriority w:val="99"/>
    <w:rsid w:val="00904BAD"/>
    <w:pPr>
      <w:widowControl w:val="0"/>
      <w:shd w:val="clear" w:color="auto" w:fill="FFFFFF"/>
      <w:spacing w:line="240" w:lineRule="atLeast"/>
    </w:pPr>
    <w:rPr>
      <w:sz w:val="21"/>
      <w:szCs w:val="20"/>
      <w:lang w:val="ru-RU"/>
    </w:rPr>
  </w:style>
</w:styles>
</file>

<file path=word/webSettings.xml><?xml version="1.0" encoding="utf-8"?>
<w:webSettings xmlns:r="http://schemas.openxmlformats.org/officeDocument/2006/relationships" xmlns:w="http://schemas.openxmlformats.org/wordprocessingml/2006/main">
  <w:divs>
    <w:div w:id="581528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585</TotalTime>
  <Pages>8</Pages>
  <Words>3005</Words>
  <Characters>17134</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62</cp:revision>
  <cp:lastPrinted>2016-07-05T07:22:00Z</cp:lastPrinted>
  <dcterms:created xsi:type="dcterms:W3CDTF">2016-02-09T12:15:00Z</dcterms:created>
  <dcterms:modified xsi:type="dcterms:W3CDTF">2016-07-05T07:24:00Z</dcterms:modified>
</cp:coreProperties>
</file>