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1"/>
        <w:gridCol w:w="2713"/>
        <w:gridCol w:w="29"/>
        <w:gridCol w:w="48"/>
        <w:gridCol w:w="2222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3"/>
        <w:gridCol w:w="100"/>
        <w:gridCol w:w="8"/>
        <w:gridCol w:w="21"/>
        <w:gridCol w:w="1207"/>
        <w:gridCol w:w="28"/>
        <w:gridCol w:w="54"/>
        <w:gridCol w:w="1194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2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3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7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3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7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4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454D0E" w:rsidRPr="00DC3D00" w:rsidTr="00CA562F">
        <w:trPr>
          <w:gridAfter w:val="1"/>
          <w:wAfter w:w="31" w:type="dxa"/>
          <w:trHeight w:val="251"/>
        </w:trPr>
        <w:tc>
          <w:tcPr>
            <w:tcW w:w="2659" w:type="dxa"/>
            <w:vMerge w:val="restart"/>
          </w:tcPr>
          <w:p w:rsidR="00454D0E" w:rsidRPr="00DC3D00" w:rsidRDefault="00454D0E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3"/>
          </w:tcPr>
          <w:p w:rsidR="00454D0E" w:rsidRPr="00DC3D00" w:rsidRDefault="00454D0E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1.1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7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54D0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vMerge/>
            <w:tcBorders>
              <w:bottom w:val="nil"/>
            </w:tcBorders>
          </w:tcPr>
          <w:p w:rsidR="00454D0E" w:rsidRPr="00DC3D00" w:rsidRDefault="00454D0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54D0E" w:rsidRPr="00F57538" w:rsidRDefault="00454D0E" w:rsidP="00F069EF">
            <w:pPr>
              <w:pStyle w:val="a3"/>
              <w:spacing w:before="0" w:after="0"/>
              <w:rPr>
                <w:bCs/>
                <w:lang w:val="ru-RU"/>
              </w:rPr>
            </w:pPr>
            <w:r>
              <w:rPr>
                <w:bCs/>
              </w:rPr>
              <w:t xml:space="preserve">1.2 Розробка </w:t>
            </w:r>
            <w:r>
              <w:t xml:space="preserve">проектно-кошторисної документації на </w:t>
            </w:r>
            <w:r>
              <w:rPr>
                <w:bCs/>
              </w:rPr>
              <w:t>капітальний ремонт приміщення</w:t>
            </w:r>
            <w:r w:rsidR="00F57538">
              <w:rPr>
                <w:bCs/>
                <w:lang w:val="ru-RU"/>
              </w:rPr>
              <w:t>,</w:t>
            </w:r>
            <w:r w:rsidR="00F57538">
              <w:rPr>
                <w:bCs/>
              </w:rPr>
              <w:t xml:space="preserve"> капітальний ремонт приміщення</w:t>
            </w:r>
            <w:r w:rsidR="00F57538">
              <w:rPr>
                <w:bCs/>
                <w:lang w:val="ru-RU"/>
              </w:rPr>
              <w:t>.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54D0E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7"/>
          </w:tcPr>
          <w:p w:rsidR="00454D0E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606BBC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606BBC" w:rsidRPr="00283373" w:rsidRDefault="00606BBC" w:rsidP="00606BBC"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606BBC" w:rsidRDefault="00606BBC" w:rsidP="00CA562F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606BBC" w:rsidRPr="00DC3D00" w:rsidRDefault="00606BBC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606BBC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606BBC" w:rsidRPr="00DC3D00" w:rsidRDefault="00606BBC" w:rsidP="008C4013">
            <w:pPr>
              <w:pStyle w:val="a3"/>
              <w:spacing w:before="0" w:after="0"/>
            </w:pPr>
            <w:r w:rsidRPr="00A34BBB">
              <w:t>Завдання 2. Підвищення якості надання театральних послуг</w:t>
            </w:r>
          </w:p>
        </w:tc>
        <w:tc>
          <w:tcPr>
            <w:tcW w:w="3163" w:type="dxa"/>
            <w:gridSpan w:val="3"/>
          </w:tcPr>
          <w:p w:rsidR="00606BBC" w:rsidRDefault="00606BBC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lang w:val="ru-RU"/>
              </w:rPr>
              <w:t>2.1</w:t>
            </w:r>
            <w:r w:rsidR="003436FF">
              <w:rPr>
                <w:lang w:val="ru-RU"/>
              </w:rPr>
              <w:t xml:space="preserve">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606BBC" w:rsidRDefault="00606BBC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</w:t>
            </w:r>
            <w:r w:rsidRPr="00DC3D00">
              <w:lastRenderedPageBreak/>
              <w:t>муніципальний театр танцю</w:t>
            </w:r>
          </w:p>
        </w:tc>
        <w:tc>
          <w:tcPr>
            <w:tcW w:w="1992" w:type="dxa"/>
            <w:gridSpan w:val="6"/>
          </w:tcPr>
          <w:p w:rsidR="00606BBC" w:rsidRPr="00DC3D00" w:rsidRDefault="00606BBC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94567E" w:rsidRPr="00606BBC" w:rsidRDefault="0094567E" w:rsidP="00606BBC">
            <w:pPr>
              <w:pStyle w:val="a3"/>
              <w:spacing w:before="0" w:after="0"/>
              <w:ind w:left="-74" w:right="-23"/>
              <w:rPr>
                <w:lang w:val="ru-RU"/>
              </w:rPr>
            </w:pPr>
            <w:r w:rsidRPr="00DC3D00">
              <w:lastRenderedPageBreak/>
              <w:t xml:space="preserve">Разом за завданням </w:t>
            </w:r>
            <w:r>
              <w:rPr>
                <w:lang w:val="ru-RU"/>
              </w:rPr>
              <w:t>2</w:t>
            </w:r>
          </w:p>
        </w:tc>
        <w:tc>
          <w:tcPr>
            <w:tcW w:w="1354" w:type="dxa"/>
            <w:gridSpan w:val="9"/>
          </w:tcPr>
          <w:p w:rsidR="0094567E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0"/>
          </w:tcPr>
          <w:p w:rsidR="0094567E" w:rsidRPr="00DC3D00" w:rsidRDefault="0094567E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94567E" w:rsidRPr="0094567E" w:rsidRDefault="0094567E" w:rsidP="002833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1055,402</w:t>
            </w:r>
          </w:p>
        </w:tc>
        <w:tc>
          <w:tcPr>
            <w:tcW w:w="1239" w:type="dxa"/>
            <w:gridSpan w:val="3"/>
          </w:tcPr>
          <w:p w:rsidR="0094567E" w:rsidRPr="00283373" w:rsidRDefault="0094567E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5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1007,360</w:t>
            </w:r>
          </w:p>
        </w:tc>
        <w:tc>
          <w:tcPr>
            <w:tcW w:w="1276" w:type="dxa"/>
            <w:gridSpan w:val="3"/>
          </w:tcPr>
          <w:p w:rsidR="0094567E" w:rsidRPr="00257DFA" w:rsidRDefault="0094567E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>Завдання 1. Створення належних умов для навчання дітей різним видам мистецтва</w:t>
            </w: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t xml:space="preserve">1.1.Створення філій </w:t>
            </w:r>
            <w:r w:rsidRPr="00DC3D00">
              <w:t>шкіл естетичного виховання на базі вивільнених приміщень дошкільних, загальноосвітніх навчальних закладів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833B2C">
            <w:pPr>
              <w:pStyle w:val="a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2B5897">
        <w:trPr>
          <w:trHeight w:val="1132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>
              <w:t xml:space="preserve">, </w:t>
            </w:r>
            <w:r>
              <w:rPr>
                <w:bCs/>
              </w:rPr>
              <w:t xml:space="preserve">розробка </w:t>
            </w:r>
            <w:r>
              <w:t>проектно-кошторисної документації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40646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1025,737</w:t>
            </w:r>
          </w:p>
        </w:tc>
        <w:tc>
          <w:tcPr>
            <w:tcW w:w="1316" w:type="dxa"/>
            <w:gridSpan w:val="7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  <w:p w:rsidR="0094567E" w:rsidRPr="00F77977" w:rsidRDefault="0094567E" w:rsidP="00CA562F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6"/>
          </w:tcPr>
          <w:p w:rsidR="0094567E" w:rsidRPr="00CA165D" w:rsidRDefault="0035321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3817,348</w:t>
            </w:r>
          </w:p>
        </w:tc>
        <w:tc>
          <w:tcPr>
            <w:tcW w:w="1279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A67578">
              <w:rPr>
                <w:lang w:val="ru-RU"/>
              </w:rPr>
              <w:t>500,000</w:t>
            </w:r>
          </w:p>
        </w:tc>
      </w:tr>
      <w:tr w:rsidR="0094567E" w:rsidRPr="00DC3D00" w:rsidTr="00CA165D">
        <w:trPr>
          <w:gridAfter w:val="1"/>
          <w:wAfter w:w="31" w:type="dxa"/>
          <w:trHeight w:val="206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1025,737</w:t>
            </w:r>
          </w:p>
        </w:tc>
        <w:tc>
          <w:tcPr>
            <w:tcW w:w="1363" w:type="dxa"/>
            <w:gridSpan w:val="10"/>
          </w:tcPr>
          <w:p w:rsidR="0094567E" w:rsidRPr="00F77977" w:rsidRDefault="0094567E" w:rsidP="002B5897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5933,</w:t>
            </w:r>
            <w:r w:rsidR="002B5897">
              <w:rPr>
                <w:lang w:val="ru-RU"/>
              </w:rPr>
              <w:t>3</w:t>
            </w:r>
            <w:r>
              <w:rPr>
                <w:lang w:val="ru-RU"/>
              </w:rPr>
              <w:t>89</w:t>
            </w:r>
          </w:p>
        </w:tc>
        <w:tc>
          <w:tcPr>
            <w:tcW w:w="1336" w:type="dxa"/>
            <w:gridSpan w:val="4"/>
          </w:tcPr>
          <w:p w:rsidR="0094567E" w:rsidRPr="00DC3D00" w:rsidRDefault="00353211" w:rsidP="00CA562F">
            <w:pPr>
              <w:pStyle w:val="a3"/>
              <w:spacing w:before="0" w:after="0"/>
              <w:jc w:val="center"/>
            </w:pPr>
            <w:r>
              <w:rPr>
                <w:lang w:val="ru-RU"/>
              </w:rPr>
              <w:t>3817,348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94567E" w:rsidRPr="00DC3D00" w:rsidTr="00CA165D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36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241,893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36" w:type="dxa"/>
            <w:gridSpan w:val="4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1120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2"/>
          </w:tcPr>
          <w:p w:rsidR="0094567E" w:rsidRPr="00EB590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  <w:r w:rsidR="00EB590D">
              <w:rPr>
                <w:lang w:val="ru-RU"/>
              </w:rPr>
              <w:t>,</w:t>
            </w:r>
            <w:r w:rsidR="00EB590D" w:rsidRPr="00DC3D00">
              <w:t xml:space="preserve"> Школи мистецтв</w:t>
            </w:r>
          </w:p>
        </w:tc>
        <w:tc>
          <w:tcPr>
            <w:tcW w:w="1992" w:type="dxa"/>
            <w:gridSpan w:val="6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C3D00">
              <w:t>бюджет міста</w:t>
            </w:r>
          </w:p>
          <w:p w:rsidR="00EB590D" w:rsidRPr="00DC3D00" w:rsidRDefault="00EB590D" w:rsidP="00EB590D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B590D" w:rsidRP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5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363" w:type="dxa"/>
            <w:gridSpan w:val="10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234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94567E" w:rsidRPr="004B383D" w:rsidRDefault="00EB590D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477,237</w:t>
            </w:r>
          </w:p>
        </w:tc>
        <w:tc>
          <w:tcPr>
            <w:tcW w:w="1363" w:type="dxa"/>
            <w:gridSpan w:val="10"/>
          </w:tcPr>
          <w:p w:rsidR="0094567E" w:rsidRPr="004B383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36" w:type="dxa"/>
            <w:gridSpan w:val="4"/>
          </w:tcPr>
          <w:p w:rsidR="0094567E" w:rsidRPr="00F57538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60"/>
        </w:trPr>
        <w:tc>
          <w:tcPr>
            <w:tcW w:w="2659" w:type="dxa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6E06C2">
            <w:pPr>
              <w:pStyle w:val="a3"/>
              <w:spacing w:before="0" w:after="0"/>
            </w:pPr>
            <w:r w:rsidRPr="00DC3D00">
              <w:t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AC2C21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94567E" w:rsidRPr="00DC3D00" w:rsidRDefault="0094567E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454D0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05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3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40646A" w:rsidP="00CA562F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DC3D00" w:rsidRDefault="00CA165D" w:rsidP="00CA562F">
            <w:pPr>
              <w:pStyle w:val="a3"/>
              <w:spacing w:before="0" w:after="0"/>
              <w:jc w:val="center"/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75"/>
        </w:trPr>
        <w:tc>
          <w:tcPr>
            <w:tcW w:w="5822" w:type="dxa"/>
            <w:gridSpan w:val="4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94567E" w:rsidRPr="00356B11" w:rsidRDefault="0040646A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11449,053</w:t>
            </w:r>
          </w:p>
        </w:tc>
        <w:tc>
          <w:tcPr>
            <w:tcW w:w="1363" w:type="dxa"/>
            <w:gridSpan w:val="10"/>
          </w:tcPr>
          <w:p w:rsidR="0094567E" w:rsidRPr="00356B11" w:rsidRDefault="0094567E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36" w:type="dxa"/>
            <w:gridSpan w:val="4"/>
          </w:tcPr>
          <w:p w:rsidR="0094567E" w:rsidRPr="00CA165D" w:rsidRDefault="00353211" w:rsidP="00CB26BE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4218,631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E545D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866,551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94567E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4104,508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795,368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>
              <w:lastRenderedPageBreak/>
              <w:t>б</w:t>
            </w:r>
            <w:r w:rsidRPr="00DC3D00">
              <w:t>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E66AAF" w:rsidP="00E66AA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531,295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7"/>
          </w:tcPr>
          <w:p w:rsidR="0094567E" w:rsidRPr="00F57538" w:rsidRDefault="00E66AAF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59,817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356B11" w:rsidRDefault="00BC2BD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1515,044</w:t>
            </w:r>
          </w:p>
        </w:tc>
        <w:tc>
          <w:tcPr>
            <w:tcW w:w="1239" w:type="dxa"/>
            <w:gridSpan w:val="3"/>
          </w:tcPr>
          <w:p w:rsidR="0094567E" w:rsidRPr="00356B11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7"/>
          </w:tcPr>
          <w:p w:rsidR="0094567E" w:rsidRPr="00F57538" w:rsidRDefault="0035321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1227,933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FB7886">
              <w:rPr>
                <w:lang w:val="ru-RU"/>
              </w:rP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A77B95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39" w:type="dxa"/>
            <w:gridSpan w:val="3"/>
          </w:tcPr>
          <w:p w:rsid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F5753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39" w:type="dxa"/>
            <w:gridSpan w:val="3"/>
          </w:tcPr>
          <w:p w:rsidR="0094567E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76" w:type="dxa"/>
            <w:gridSpan w:val="3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5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94567E" w:rsidRPr="00356B11" w:rsidRDefault="00054AFC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6170,859</w:t>
            </w:r>
          </w:p>
        </w:tc>
        <w:tc>
          <w:tcPr>
            <w:tcW w:w="1239" w:type="dxa"/>
            <w:gridSpan w:val="3"/>
          </w:tcPr>
          <w:p w:rsidR="0094567E" w:rsidRPr="005A7F28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1981,809</w:t>
            </w:r>
          </w:p>
        </w:tc>
        <w:tc>
          <w:tcPr>
            <w:tcW w:w="1383" w:type="dxa"/>
            <w:gridSpan w:val="7"/>
          </w:tcPr>
          <w:p w:rsidR="0094567E" w:rsidRPr="0046487E" w:rsidRDefault="0035321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2092,726</w:t>
            </w:r>
          </w:p>
        </w:tc>
        <w:tc>
          <w:tcPr>
            <w:tcW w:w="1276" w:type="dxa"/>
            <w:gridSpan w:val="3"/>
          </w:tcPr>
          <w:p w:rsidR="0094567E" w:rsidRPr="00FB7886" w:rsidRDefault="00FB7886" w:rsidP="00A4092C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2096,324</w:t>
            </w:r>
          </w:p>
        </w:tc>
      </w:tr>
      <w:tr w:rsidR="00E66AAF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E66AAF" w:rsidRPr="00DC3D00" w:rsidRDefault="00E66AAF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6"/>
          </w:tcPr>
          <w:p w:rsidR="00E66AAF" w:rsidRPr="00DC3D00" w:rsidRDefault="00E66AAF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E66AAF" w:rsidRPr="00DC3D00" w:rsidRDefault="00E66AAF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E66AAF" w:rsidRPr="00E66AAF" w:rsidRDefault="00BC2BD8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6170,859</w:t>
            </w:r>
          </w:p>
        </w:tc>
        <w:tc>
          <w:tcPr>
            <w:tcW w:w="1239" w:type="dxa"/>
            <w:gridSpan w:val="3"/>
          </w:tcPr>
          <w:p w:rsidR="00E66AAF" w:rsidRPr="00E66AAF" w:rsidRDefault="00E66AAF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E66AAF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6"/>
          </w:tcPr>
          <w:p w:rsidR="00E66AAF" w:rsidRPr="00353211" w:rsidRDefault="00353211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353211">
              <w:rPr>
                <w:b/>
                <w:lang w:val="ru-RU"/>
              </w:rPr>
              <w:t>2092,726</w:t>
            </w:r>
          </w:p>
        </w:tc>
        <w:tc>
          <w:tcPr>
            <w:tcW w:w="1276" w:type="dxa"/>
            <w:gridSpan w:val="3"/>
          </w:tcPr>
          <w:p w:rsidR="00E66AAF" w:rsidRPr="00FB7886" w:rsidRDefault="00FB7886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2096,324</w:t>
            </w:r>
          </w:p>
        </w:tc>
      </w:tr>
      <w:tr w:rsidR="00E66AAF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E66AAF" w:rsidRPr="00DC3D00" w:rsidRDefault="00E66AAF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E66AAF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E66AAF" w:rsidRPr="00DC3D00" w:rsidRDefault="00E66AAF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3"/>
          </w:tcPr>
          <w:p w:rsidR="00E66AAF" w:rsidRPr="004F2DDF" w:rsidRDefault="00E66AAF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2"/>
          </w:tcPr>
          <w:p w:rsidR="00E66AAF" w:rsidRPr="00DC3D00" w:rsidRDefault="00E66AAF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E66AAF" w:rsidRPr="00DC3D00" w:rsidRDefault="00E66AAF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E66AAF" w:rsidRPr="00FD7275" w:rsidRDefault="00E66AAF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5B2DF6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151,307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A1194C" w:rsidRPr="005A7F28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3395,885</w:t>
            </w:r>
          </w:p>
        </w:tc>
        <w:tc>
          <w:tcPr>
            <w:tcW w:w="1394" w:type="dxa"/>
            <w:gridSpan w:val="8"/>
          </w:tcPr>
          <w:p w:rsidR="00E66AAF" w:rsidRPr="00DC3D00" w:rsidRDefault="00E66AAF" w:rsidP="00CA562F">
            <w:pPr>
              <w:jc w:val="center"/>
            </w:pPr>
            <w:r w:rsidRPr="00DC3D00">
              <w:t>70,689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5A7F28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2052,999</w:t>
            </w:r>
          </w:p>
        </w:tc>
        <w:tc>
          <w:tcPr>
            <w:tcW w:w="1228" w:type="dxa"/>
            <w:gridSpan w:val="2"/>
          </w:tcPr>
          <w:p w:rsidR="00E66AAF" w:rsidRPr="00DC3D00" w:rsidRDefault="00E66AAF" w:rsidP="00CA562F">
            <w:pPr>
              <w:jc w:val="center"/>
            </w:pPr>
          </w:p>
          <w:p w:rsidR="00E66AAF" w:rsidRPr="00F5753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F5753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Pr="00DC3D00" w:rsidRDefault="00E66AAF" w:rsidP="00CA562F">
            <w:pPr>
              <w:jc w:val="center"/>
            </w:pPr>
            <w:r w:rsidRPr="00DC3D00">
              <w:t>80,618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  <w:r w:rsidRPr="00DC3D00">
              <w:t>1342,886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6A61A5" w:rsidRDefault="00E66AAF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2"/>
          </w:tcPr>
          <w:p w:rsidR="00E66AAF" w:rsidRPr="006A61A5" w:rsidRDefault="00E66AAF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</w:t>
            </w:r>
            <w:r w:rsidRPr="00DC3D00">
              <w:lastRenderedPageBreak/>
              <w:t>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E66AAF" w:rsidRPr="0063531E" w:rsidRDefault="00E66AAF" w:rsidP="00CA562F">
            <w:pPr>
              <w:pStyle w:val="a3"/>
              <w:ind w:left="-74" w:right="-23"/>
              <w:jc w:val="center"/>
            </w:pPr>
            <w:r w:rsidRPr="0063531E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6A61A5" w:rsidRDefault="00830C84" w:rsidP="00954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15295,130</w:t>
            </w:r>
          </w:p>
        </w:tc>
        <w:tc>
          <w:tcPr>
            <w:tcW w:w="1394" w:type="dxa"/>
            <w:gridSpan w:val="8"/>
          </w:tcPr>
          <w:p w:rsidR="00E66AAF" w:rsidRPr="00F77977" w:rsidRDefault="00E66AAF" w:rsidP="00CA562F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E66AAF" w:rsidRPr="00F57538" w:rsidRDefault="0095465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4657,870</w:t>
            </w:r>
          </w:p>
        </w:tc>
        <w:tc>
          <w:tcPr>
            <w:tcW w:w="1276" w:type="dxa"/>
            <w:gridSpan w:val="3"/>
          </w:tcPr>
          <w:p w:rsidR="00E66AAF" w:rsidRPr="00A67578" w:rsidRDefault="00A67578" w:rsidP="00CA562F">
            <w:pPr>
              <w:jc w:val="center"/>
              <w:rPr>
                <w:lang w:val="ru-RU"/>
              </w:rPr>
            </w:pPr>
            <w:r w:rsidRPr="00830C84">
              <w:rPr>
                <w:lang w:val="ru-RU"/>
              </w:rPr>
              <w:t>10250,000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DC3D00" w:rsidRDefault="00E66AAF" w:rsidP="00CA562F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2"/>
          </w:tcPr>
          <w:p w:rsidR="00E66AAF" w:rsidRPr="00DC3D00" w:rsidRDefault="00E66AAF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28402C" w:rsidRDefault="00E66AAF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8"/>
          </w:tcPr>
          <w:p w:rsidR="00E66AAF" w:rsidRPr="0028402C" w:rsidRDefault="00E66AAF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E66AAF" w:rsidRPr="006A6224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Pr="006A6224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28402C" w:rsidRDefault="00E66AAF" w:rsidP="001C55A0">
            <w:pPr>
              <w:pStyle w:val="a3"/>
              <w:spacing w:before="0" w:after="0"/>
            </w:pPr>
            <w:r>
              <w:rPr>
                <w:lang w:val="ru-RU"/>
              </w:rPr>
              <w:t xml:space="preserve">1.4 </w:t>
            </w:r>
            <w:r w:rsidR="00E11DA2">
              <w:rPr>
                <w:lang w:val="ru-RU"/>
              </w:rPr>
              <w:t>К</w:t>
            </w:r>
            <w:proofErr w:type="spellStart"/>
            <w:r w:rsidR="004B724F">
              <w:t>апітальний</w:t>
            </w:r>
            <w:proofErr w:type="spellEnd"/>
            <w:r w:rsidR="004B724F">
              <w:t xml:space="preserve"> ремонт приміщення, </w:t>
            </w:r>
            <w:bookmarkStart w:id="0" w:name="_GoBack"/>
            <w:bookmarkEnd w:id="0"/>
            <w:r w:rsidR="004B724F">
              <w:t>к</w:t>
            </w:r>
            <w:proofErr w:type="spellStart"/>
            <w:r w:rsidR="00E11DA2">
              <w:rPr>
                <w:lang w:val="ru-RU"/>
              </w:rPr>
              <w:t>оригування</w:t>
            </w:r>
            <w:proofErr w:type="spellEnd"/>
            <w:r w:rsidR="00E11DA2">
              <w:rPr>
                <w:lang w:val="ru-RU"/>
              </w:rPr>
              <w:t xml:space="preserve"> </w:t>
            </w:r>
            <w:proofErr w:type="spellStart"/>
            <w:r w:rsidR="00E11DA2">
              <w:rPr>
                <w:lang w:val="ru-RU"/>
              </w:rPr>
              <w:t>робочого</w:t>
            </w:r>
            <w:proofErr w:type="spellEnd"/>
            <w:r w:rsidR="00E11DA2">
              <w:rPr>
                <w:lang w:val="ru-RU"/>
              </w:rPr>
              <w:t xml:space="preserve"> проекту</w:t>
            </w:r>
            <w:r w:rsidR="00E11DA2">
              <w:t xml:space="preserve"> по об</w:t>
            </w:r>
            <w:r w:rsidR="00E11DA2" w:rsidRPr="0028402C">
              <w:rPr>
                <w:lang w:val="ru-RU"/>
              </w:rPr>
              <w:t>'</w:t>
            </w:r>
            <w:proofErr w:type="spellStart"/>
            <w:r w:rsidR="00E11DA2">
              <w:t>єкту</w:t>
            </w:r>
            <w:proofErr w:type="spellEnd"/>
            <w:r w:rsidR="00E11DA2">
              <w:t xml:space="preserve"> "Реконструкція буді</w:t>
            </w:r>
            <w:proofErr w:type="gramStart"/>
            <w:r w:rsidR="00E11DA2">
              <w:t>вл</w:t>
            </w:r>
            <w:proofErr w:type="gramEnd"/>
            <w:r w:rsidR="00E11DA2">
              <w:t>і комунального закладу "Палацу культури "Орбіта"</w:t>
            </w:r>
          </w:p>
        </w:tc>
        <w:tc>
          <w:tcPr>
            <w:tcW w:w="2270" w:type="dxa"/>
            <w:gridSpan w:val="2"/>
          </w:tcPr>
          <w:p w:rsidR="00E66AAF" w:rsidRDefault="00E66AAF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7260,000</w:t>
            </w:r>
          </w:p>
        </w:tc>
        <w:tc>
          <w:tcPr>
            <w:tcW w:w="1394" w:type="dxa"/>
            <w:gridSpan w:val="8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1475,550</w:t>
            </w:r>
          </w:p>
        </w:tc>
        <w:tc>
          <w:tcPr>
            <w:tcW w:w="1276" w:type="dxa"/>
            <w:gridSpan w:val="3"/>
          </w:tcPr>
          <w:p w:rsidR="00E66AAF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5475,550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Default="00E66AAF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2"/>
          </w:tcPr>
          <w:p w:rsidR="00E66AAF" w:rsidRPr="00F57538" w:rsidRDefault="00E66AAF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  <w:r>
              <w:rPr>
                <w:lang w:val="ru-RU"/>
              </w:rPr>
              <w:t xml:space="preserve">, </w:t>
            </w:r>
            <w:r>
              <w:t>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428,507</w:t>
            </w:r>
          </w:p>
        </w:tc>
        <w:tc>
          <w:tcPr>
            <w:tcW w:w="1394" w:type="dxa"/>
            <w:gridSpan w:val="8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22,392</w:t>
            </w:r>
          </w:p>
        </w:tc>
        <w:tc>
          <w:tcPr>
            <w:tcW w:w="1276" w:type="dxa"/>
            <w:gridSpan w:val="3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Default="00E66AAF" w:rsidP="00F57538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2"/>
          </w:tcPr>
          <w:p w:rsidR="00E66AAF" w:rsidRPr="00FD7275" w:rsidRDefault="00E66AAF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</w:t>
            </w:r>
            <w:r w:rsidRPr="00DC3D00">
              <w:lastRenderedPageBreak/>
              <w:t>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394" w:type="dxa"/>
            <w:gridSpan w:val="8"/>
          </w:tcPr>
          <w:p w:rsidR="00E66AAF" w:rsidRDefault="00A1194C" w:rsidP="006E6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F25D55">
        <w:trPr>
          <w:gridAfter w:val="1"/>
          <w:wAfter w:w="31" w:type="dxa"/>
        </w:trPr>
        <w:tc>
          <w:tcPr>
            <w:tcW w:w="10084" w:type="dxa"/>
            <w:gridSpan w:val="12"/>
          </w:tcPr>
          <w:p w:rsidR="00E66AAF" w:rsidRPr="00DC3D00" w:rsidRDefault="00E66AAF" w:rsidP="00CA562F">
            <w:pPr>
              <w:pStyle w:val="a3"/>
              <w:spacing w:before="0" w:after="0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1354" w:type="dxa"/>
            <w:gridSpan w:val="9"/>
          </w:tcPr>
          <w:p w:rsidR="00E66AAF" w:rsidRPr="006A6224" w:rsidRDefault="00393E2A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26798,699</w:t>
            </w:r>
          </w:p>
        </w:tc>
        <w:tc>
          <w:tcPr>
            <w:tcW w:w="1394" w:type="dxa"/>
            <w:gridSpan w:val="8"/>
          </w:tcPr>
          <w:p w:rsidR="00E66AAF" w:rsidRPr="005A7F2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E66AAF" w:rsidRPr="006A6224" w:rsidRDefault="0095465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E66AAF" w:rsidRPr="006A6224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17149,054</w:t>
            </w:r>
          </w:p>
        </w:tc>
      </w:tr>
      <w:tr w:rsidR="0095465E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6"/>
          </w:tcPr>
          <w:p w:rsidR="0095465E" w:rsidRPr="00DC3D00" w:rsidRDefault="0095465E" w:rsidP="00CA562F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95465E" w:rsidRPr="00393E2A" w:rsidRDefault="00393E2A" w:rsidP="001E4CEB">
            <w:pPr>
              <w:jc w:val="center"/>
              <w:rPr>
                <w:b/>
                <w:lang w:val="ru-RU"/>
              </w:rPr>
            </w:pPr>
            <w:r w:rsidRPr="00393E2A">
              <w:rPr>
                <w:b/>
                <w:lang w:val="ru-RU"/>
              </w:rPr>
              <w:t>267</w:t>
            </w:r>
            <w:r w:rsidR="001E4CEB">
              <w:rPr>
                <w:b/>
                <w:lang w:val="ru-RU"/>
              </w:rPr>
              <w:t>3</w:t>
            </w:r>
            <w:r w:rsidRPr="00393E2A">
              <w:rPr>
                <w:b/>
                <w:lang w:val="ru-RU"/>
              </w:rPr>
              <w:t>8,699</w:t>
            </w:r>
          </w:p>
        </w:tc>
        <w:tc>
          <w:tcPr>
            <w:tcW w:w="1395" w:type="dxa"/>
            <w:gridSpan w:val="8"/>
          </w:tcPr>
          <w:p w:rsidR="0095465E" w:rsidRPr="0095465E" w:rsidRDefault="0095465E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3433,833</w:t>
            </w:r>
          </w:p>
        </w:tc>
        <w:tc>
          <w:tcPr>
            <w:tcW w:w="1207" w:type="dxa"/>
          </w:tcPr>
          <w:p w:rsidR="0095465E" w:rsidRPr="0095465E" w:rsidRDefault="0095465E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95465E" w:rsidRPr="0095465E" w:rsidRDefault="00393E2A" w:rsidP="00FB78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17149,054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95465E" w:rsidRPr="00DC3D00" w:rsidRDefault="0095465E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A7F28" w:rsidRDefault="00715C41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3968,112</w:t>
            </w:r>
          </w:p>
        </w:tc>
        <w:tc>
          <w:tcPr>
            <w:tcW w:w="1447" w:type="dxa"/>
            <w:gridSpan w:val="10"/>
          </w:tcPr>
          <w:p w:rsidR="0095465E" w:rsidRDefault="00DC68A6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1241,888</w:t>
            </w:r>
          </w:p>
          <w:p w:rsidR="00DC68A6" w:rsidRPr="005A7F28" w:rsidRDefault="00DC68A6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36" w:type="dxa"/>
            <w:gridSpan w:val="3"/>
          </w:tcPr>
          <w:p w:rsidR="0095465E" w:rsidRPr="00F57538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95465E" w:rsidRPr="00DC3D00" w:rsidRDefault="0095465E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95465E" w:rsidRPr="00426B00" w:rsidRDefault="0095465E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апаратура, побутова техніка)</w:t>
            </w:r>
          </w:p>
        </w:tc>
        <w:tc>
          <w:tcPr>
            <w:tcW w:w="2349" w:type="dxa"/>
            <w:gridSpan w:val="5"/>
          </w:tcPr>
          <w:p w:rsidR="0095465E" w:rsidRPr="005A7F28" w:rsidRDefault="0095465E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95465E" w:rsidRPr="00426B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426B00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447" w:type="dxa"/>
            <w:gridSpan w:val="10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95465E" w:rsidRPr="00DC3D00" w:rsidRDefault="0095465E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95465E" w:rsidRPr="000D54D4" w:rsidRDefault="0095465E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5"/>
          </w:tcPr>
          <w:p w:rsidR="0095465E" w:rsidRPr="00426B00" w:rsidRDefault="0095465E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 xml:space="preserve">Запорізький міський центр народної творчості та культурно-освітньої роботи </w:t>
            </w:r>
            <w:r w:rsidRPr="00DC3D00">
              <w:lastRenderedPageBreak/>
              <w:t>«Народний дім</w:t>
            </w:r>
          </w:p>
        </w:tc>
        <w:tc>
          <w:tcPr>
            <w:tcW w:w="1976" w:type="dxa"/>
            <w:gridSpan w:val="6"/>
          </w:tcPr>
          <w:p w:rsidR="0095465E" w:rsidRPr="00426B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9524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114,341</w:t>
            </w:r>
          </w:p>
        </w:tc>
        <w:tc>
          <w:tcPr>
            <w:tcW w:w="1447" w:type="dxa"/>
            <w:gridSpan w:val="10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4C7928">
            <w:pPr>
              <w:pStyle w:val="a3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95465E" w:rsidRPr="005A7F28" w:rsidRDefault="00715C41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95465E" w:rsidRPr="005A7F28" w:rsidRDefault="00715C41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1576,674</w:t>
            </w:r>
          </w:p>
        </w:tc>
        <w:tc>
          <w:tcPr>
            <w:tcW w:w="1207" w:type="dxa"/>
          </w:tcPr>
          <w:p w:rsidR="0095465E" w:rsidRPr="00595248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465E" w:rsidRPr="00715C41" w:rsidRDefault="0095465E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465E" w:rsidRPr="00715C41" w:rsidRDefault="00715C41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95465E" w:rsidRPr="00715C41" w:rsidRDefault="00715C41" w:rsidP="00DC68A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1576,674</w:t>
            </w:r>
          </w:p>
        </w:tc>
        <w:tc>
          <w:tcPr>
            <w:tcW w:w="1207" w:type="dxa"/>
          </w:tcPr>
          <w:p w:rsidR="0095465E" w:rsidRPr="00595248" w:rsidRDefault="0095465E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595248" w:rsidRDefault="0095465E" w:rsidP="00FB7886">
            <w:pPr>
              <w:pStyle w:val="a3"/>
              <w:spacing w:before="0" w:after="0"/>
              <w:jc w:val="center"/>
              <w:rPr>
                <w:b/>
              </w:rPr>
            </w:pPr>
            <w:r w:rsidRPr="00595248">
              <w:rPr>
                <w:b/>
              </w:rPr>
              <w:t>1183,550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595248" w:rsidRDefault="0081260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95465E" w:rsidRPr="0095027B" w:rsidRDefault="0095027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77,101</w:t>
            </w:r>
          </w:p>
        </w:tc>
        <w:tc>
          <w:tcPr>
            <w:tcW w:w="1236" w:type="dxa"/>
            <w:gridSpan w:val="3"/>
          </w:tcPr>
          <w:p w:rsidR="0095465E" w:rsidRPr="00934682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027B" w:rsidRDefault="00812608" w:rsidP="00595248">
            <w:pPr>
              <w:jc w:val="center"/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95027B" w:rsidRDefault="0095027B" w:rsidP="0095027B">
            <w:pPr>
              <w:jc w:val="center"/>
            </w:pPr>
            <w:r w:rsidRPr="0096036E">
              <w:rPr>
                <w:lang w:val="ru-RU"/>
              </w:rPr>
              <w:t>77,101</w:t>
            </w:r>
          </w:p>
        </w:tc>
        <w:tc>
          <w:tcPr>
            <w:tcW w:w="1207" w:type="dxa"/>
          </w:tcPr>
          <w:p w:rsidR="0095027B" w:rsidRPr="00934682" w:rsidRDefault="0095027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027B" w:rsidRPr="00DC3D00" w:rsidRDefault="0095027B" w:rsidP="00CA562F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027B" w:rsidRPr="00054AFC" w:rsidRDefault="00812608" w:rsidP="00595248">
            <w:pPr>
              <w:jc w:val="center"/>
              <w:rPr>
                <w:b/>
              </w:rPr>
            </w:pPr>
            <w:r w:rsidRPr="00054AFC">
              <w:rPr>
                <w:b/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95027B" w:rsidRPr="00812608" w:rsidRDefault="0095027B" w:rsidP="0095027B">
            <w:pPr>
              <w:jc w:val="center"/>
              <w:rPr>
                <w:b/>
              </w:rPr>
            </w:pPr>
            <w:r w:rsidRPr="00812608">
              <w:rPr>
                <w:b/>
                <w:lang w:val="ru-RU"/>
              </w:rPr>
              <w:t>77,101</w:t>
            </w:r>
          </w:p>
        </w:tc>
        <w:tc>
          <w:tcPr>
            <w:tcW w:w="1207" w:type="dxa"/>
          </w:tcPr>
          <w:p w:rsidR="0095027B" w:rsidRPr="00934682" w:rsidRDefault="0095027B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027B" w:rsidRPr="00B52E68" w:rsidRDefault="0095027B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5465E" w:rsidRPr="00DC3D00" w:rsidRDefault="0095465E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5A7F2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6160,260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95465E" w:rsidRPr="005D7C45" w:rsidRDefault="0095465E" w:rsidP="00F107EA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95465E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6"/>
          </w:tcPr>
          <w:p w:rsidR="0095465E" w:rsidRPr="00DC3D00" w:rsidRDefault="0095465E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95465E" w:rsidRPr="005A7F28" w:rsidRDefault="0095465E" w:rsidP="00FB7886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6075,996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95465E" w:rsidRPr="005D7C45" w:rsidRDefault="0095465E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FB7886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6C5A83">
            <w:pPr>
              <w:pStyle w:val="a3"/>
              <w:spacing w:before="0" w:after="0"/>
              <w:ind w:right="-23"/>
            </w:pPr>
            <w:r w:rsidRPr="00DC3D00">
              <w:t>Завдання 2. Пропаганда  вітчизняного кіно та посилення його впливу на масового глядача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>2.1 Проведення культурно-мистецьких заходів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</w:t>
            </w:r>
            <w:r w:rsidRPr="00DC3D00">
              <w:rPr>
                <w:szCs w:val="22"/>
              </w:rPr>
              <w:lastRenderedPageBreak/>
              <w:t>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32C57" w:rsidRDefault="0095465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2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465E" w:rsidRPr="005A7F28" w:rsidRDefault="0095465E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6715,301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95465E" w:rsidRPr="009750B8" w:rsidRDefault="0095465E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2726,604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A7F28" w:rsidRDefault="0095027B" w:rsidP="0095027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95465E" w:rsidRPr="005A7F28" w:rsidRDefault="0095027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95465E" w:rsidRPr="00AE1117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027B" w:rsidRDefault="0095027B" w:rsidP="00E70470">
            <w:pPr>
              <w:jc w:val="center"/>
            </w:pPr>
            <w:r>
              <w:rPr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95027B" w:rsidRPr="0095027B" w:rsidRDefault="0095027B" w:rsidP="0095027B">
            <w:pPr>
              <w:jc w:val="center"/>
            </w:pPr>
            <w:r w:rsidRPr="0095027B"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95027B" w:rsidRPr="00106531" w:rsidRDefault="0095027B" w:rsidP="00106531">
            <w:pPr>
              <w:jc w:val="center"/>
            </w:pPr>
            <w:r w:rsidRPr="00106531"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95027B" w:rsidRPr="00DC3D00" w:rsidRDefault="0095027B" w:rsidP="00CA562F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027B" w:rsidRPr="0095027B" w:rsidRDefault="0095027B" w:rsidP="00E70470">
            <w:pPr>
              <w:jc w:val="center"/>
              <w:rPr>
                <w:b/>
              </w:rPr>
            </w:pPr>
            <w:r w:rsidRPr="0095027B">
              <w:rPr>
                <w:b/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95027B" w:rsidRPr="0095027B" w:rsidRDefault="0095027B" w:rsidP="0095027B">
            <w:pPr>
              <w:jc w:val="center"/>
              <w:rPr>
                <w:b/>
              </w:rPr>
            </w:pPr>
            <w:r w:rsidRPr="0095027B">
              <w:rPr>
                <w:b/>
                <w:lang w:val="ru-RU"/>
              </w:rPr>
              <w:t>634,435</w:t>
            </w:r>
          </w:p>
        </w:tc>
        <w:tc>
          <w:tcPr>
            <w:tcW w:w="1207" w:type="dxa"/>
          </w:tcPr>
          <w:p w:rsidR="0095027B" w:rsidRPr="00106531" w:rsidRDefault="0095027B" w:rsidP="00106531">
            <w:pPr>
              <w:jc w:val="center"/>
              <w:rPr>
                <w:b/>
              </w:rPr>
            </w:pPr>
            <w:r w:rsidRPr="00106531">
              <w:rPr>
                <w:b/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95027B" w:rsidRPr="00DC3D00" w:rsidRDefault="0095027B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95465E" w:rsidRPr="00DC3D00" w:rsidRDefault="0095465E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89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194" w:type="dxa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7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95465E" w:rsidRPr="00C01E07" w:rsidRDefault="0095465E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10"/>
          </w:tcPr>
          <w:p w:rsidR="0095465E" w:rsidRPr="00C01E07" w:rsidRDefault="0095465E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89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працівників</w:t>
            </w:r>
          </w:p>
        </w:tc>
        <w:tc>
          <w:tcPr>
            <w:tcW w:w="2742" w:type="dxa"/>
            <w:gridSpan w:val="2"/>
          </w:tcPr>
          <w:p w:rsidR="0095465E" w:rsidRPr="001E6029" w:rsidRDefault="001E6029" w:rsidP="001E6029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95465E">
              <w:rPr>
                <w:bCs/>
                <w:lang w:eastAsia="ru-RU"/>
              </w:rPr>
              <w:t>.1 В</w:t>
            </w:r>
            <w:r w:rsidR="0095465E" w:rsidRPr="00ED7CE3">
              <w:rPr>
                <w:bCs/>
                <w:lang w:eastAsia="ru-RU"/>
              </w:rPr>
              <w:t xml:space="preserve">иготовлення </w:t>
            </w:r>
            <w:r w:rsidR="0095465E" w:rsidRPr="00ED7CE3">
              <w:t>кошторису на проектно-вишукувальні роботи</w:t>
            </w:r>
            <w:r w:rsidR="0095465E">
              <w:t xml:space="preserve"> та </w:t>
            </w:r>
            <w:r w:rsidR="0095465E" w:rsidRPr="00ED7CE3">
              <w:lastRenderedPageBreak/>
              <w:t>проведення експертизи</w:t>
            </w:r>
            <w:r w:rsidR="00D925F4">
              <w:rPr>
                <w:lang w:val="ru-RU"/>
              </w:rPr>
              <w:t xml:space="preserve">, </w:t>
            </w:r>
            <w:proofErr w:type="spellStart"/>
            <w:r w:rsidR="00D925F4">
              <w:rPr>
                <w:lang w:val="ru-RU"/>
              </w:rPr>
              <w:t>капітальний</w:t>
            </w:r>
            <w:proofErr w:type="spellEnd"/>
            <w:r w:rsidR="00D925F4">
              <w:rPr>
                <w:lang w:val="ru-RU"/>
              </w:rPr>
              <w:t xml:space="preserve"> ремонт </w:t>
            </w:r>
            <w:proofErr w:type="spellStart"/>
            <w:r w:rsidR="00D925F4">
              <w:rPr>
                <w:lang w:val="ru-RU"/>
              </w:rPr>
              <w:t>приміщень</w:t>
            </w:r>
            <w:proofErr w:type="spellEnd"/>
          </w:p>
        </w:tc>
        <w:tc>
          <w:tcPr>
            <w:tcW w:w="2349" w:type="dxa"/>
            <w:gridSpan w:val="7"/>
          </w:tcPr>
          <w:p w:rsidR="0095465E" w:rsidRPr="001C21E6" w:rsidRDefault="0095465E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95465E" w:rsidRPr="00C01E07" w:rsidRDefault="0095465E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95465E" w:rsidRPr="00DC3D00" w:rsidRDefault="00D925F4" w:rsidP="00CA562F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95465E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D925F4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Default="00D925F4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7"/>
          </w:tcPr>
          <w:p w:rsidR="00D925F4" w:rsidRDefault="00D925F4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Pr="00DC3D00" w:rsidRDefault="00D925F4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D925F4" w:rsidRPr="00C01E07" w:rsidRDefault="00D925F4" w:rsidP="00FB7886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FB788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D925F4" w:rsidRPr="00DC3D00" w:rsidRDefault="00D925F4" w:rsidP="00FB7886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D925F4" w:rsidRPr="00DC3D00" w:rsidTr="005F3A11">
        <w:trPr>
          <w:gridAfter w:val="1"/>
          <w:wAfter w:w="31" w:type="dxa"/>
          <w:trHeight w:val="250"/>
        </w:trPr>
        <w:tc>
          <w:tcPr>
            <w:tcW w:w="5822" w:type="dxa"/>
            <w:gridSpan w:val="4"/>
          </w:tcPr>
          <w:p w:rsidR="00D925F4" w:rsidRDefault="00D925F4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D925F4" w:rsidRDefault="00D925F4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Pr="00DC3D00" w:rsidRDefault="00D925F4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D925F4" w:rsidRPr="00C01E07" w:rsidRDefault="003C4BF7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1871,</w:t>
            </w:r>
            <w:r w:rsidR="00D925F4">
              <w:rPr>
                <w:b/>
                <w:color w:val="000000"/>
              </w:rPr>
              <w:t>908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89" w:type="dxa"/>
            <w:gridSpan w:val="3"/>
          </w:tcPr>
          <w:p w:rsidR="00D925F4" w:rsidRPr="00D925F4" w:rsidRDefault="00D925F4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925F4">
              <w:rPr>
                <w:b/>
              </w:rPr>
              <w:t>1546,654</w:t>
            </w:r>
          </w:p>
        </w:tc>
        <w:tc>
          <w:tcPr>
            <w:tcW w:w="1194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D925F4" w:rsidRPr="00DC3D00" w:rsidTr="00CA562F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D925F4" w:rsidRPr="00DC3D00" w:rsidRDefault="00D925F4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D14CC9">
              <w:rPr>
                <w:b/>
              </w:rPr>
              <w:t xml:space="preserve">  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D925F4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 w:val="restart"/>
          </w:tcPr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2" w:type="dxa"/>
            <w:gridSpan w:val="2"/>
          </w:tcPr>
          <w:p w:rsidR="00D925F4" w:rsidRPr="00A4092C" w:rsidRDefault="00D925F4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7"/>
          </w:tcPr>
          <w:p w:rsidR="00D925F4" w:rsidRDefault="00D925F4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D925F4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10"/>
          </w:tcPr>
          <w:p w:rsidR="00D925F4" w:rsidRPr="00821B23" w:rsidRDefault="00D925F4" w:rsidP="00CA562F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94,782</w:t>
            </w:r>
            <w:r w:rsidR="00821B2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/>
          </w:tcPr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2" w:type="dxa"/>
            <w:gridSpan w:val="2"/>
          </w:tcPr>
          <w:p w:rsidR="00D925F4" w:rsidRDefault="00D925F4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7"/>
          </w:tcPr>
          <w:p w:rsidR="00D925F4" w:rsidRDefault="00D925F4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D925F4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Pr="00DC3D00" w:rsidRDefault="00D925F4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Default="00D925F4" w:rsidP="00CA562F">
            <w:pPr>
              <w:jc w:val="center"/>
            </w:pPr>
          </w:p>
        </w:tc>
        <w:tc>
          <w:tcPr>
            <w:tcW w:w="1259" w:type="dxa"/>
            <w:gridSpan w:val="4"/>
          </w:tcPr>
          <w:p w:rsidR="00D925F4" w:rsidRPr="00052995" w:rsidRDefault="00D925F4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D925F4" w:rsidRPr="00052995" w:rsidRDefault="00D925F4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FA3D8A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E4CEB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1E4CEB" w:rsidRPr="00DC3D00" w:rsidRDefault="001E4CEB" w:rsidP="00CA562F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1E4CEB" w:rsidRPr="00DC3D00" w:rsidRDefault="001E4CEB" w:rsidP="00CA562F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E4CEB" w:rsidRPr="00FA3D8A" w:rsidRDefault="001E4CEB" w:rsidP="00CA562F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E4CEB" w:rsidRPr="00052995" w:rsidRDefault="001E4CEB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1E4CEB" w:rsidRPr="00052995" w:rsidRDefault="001E4CEB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1E4CEB" w:rsidRPr="00DC3D00" w:rsidRDefault="001E4CEB" w:rsidP="00CA562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3"/>
          </w:tcPr>
          <w:p w:rsidR="001E4CEB" w:rsidRDefault="001E4CEB" w:rsidP="005F3A1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1E4CEB" w:rsidRPr="00DC3D00" w:rsidTr="00F25D55">
        <w:trPr>
          <w:gridAfter w:val="1"/>
          <w:wAfter w:w="31" w:type="dxa"/>
          <w:trHeight w:val="91"/>
        </w:trPr>
        <w:tc>
          <w:tcPr>
            <w:tcW w:w="5822" w:type="dxa"/>
            <w:gridSpan w:val="4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7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E4CEB" w:rsidRPr="009C7BFA" w:rsidRDefault="001E4CEB" w:rsidP="001E4CEB">
            <w:pPr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61066,840</w:t>
            </w:r>
          </w:p>
        </w:tc>
        <w:tc>
          <w:tcPr>
            <w:tcW w:w="1447" w:type="dxa"/>
            <w:gridSpan w:val="10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20178,120</w:t>
            </w:r>
          </w:p>
        </w:tc>
        <w:tc>
          <w:tcPr>
            <w:tcW w:w="1276" w:type="dxa"/>
            <w:gridSpan w:val="3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24497,862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DB" w:rsidRDefault="001548DB">
      <w:r>
        <w:separator/>
      </w:r>
    </w:p>
  </w:endnote>
  <w:endnote w:type="continuationSeparator" w:id="0">
    <w:p w:rsidR="001548DB" w:rsidRDefault="001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DB" w:rsidRDefault="001548DB">
      <w:r>
        <w:separator/>
      </w:r>
    </w:p>
  </w:footnote>
  <w:footnote w:type="continuationSeparator" w:id="0">
    <w:p w:rsidR="001548DB" w:rsidRDefault="0015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A11" w:rsidRDefault="005F3A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 w:rsidP="00257DFA">
    <w:pPr>
      <w:pStyle w:val="a4"/>
    </w:pPr>
  </w:p>
  <w:p w:rsidR="005F3A11" w:rsidRDefault="005F3A11">
    <w:pPr>
      <w:pStyle w:val="a4"/>
    </w:pPr>
  </w:p>
  <w:p w:rsidR="005F3A11" w:rsidRDefault="005F3A11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24F">
      <w:rPr>
        <w:rStyle w:val="a6"/>
        <w:noProof/>
      </w:rPr>
      <w:t>5</w:t>
    </w:r>
    <w:r>
      <w:rPr>
        <w:rStyle w:val="a6"/>
      </w:rPr>
      <w:fldChar w:fldCharType="end"/>
    </w:r>
  </w:p>
  <w:p w:rsidR="005F3A11" w:rsidRDefault="005F3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58A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4AFC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40C2"/>
    <w:rsid w:val="0007573C"/>
    <w:rsid w:val="0007759C"/>
    <w:rsid w:val="0007794C"/>
    <w:rsid w:val="00083CB3"/>
    <w:rsid w:val="00087364"/>
    <w:rsid w:val="000878D0"/>
    <w:rsid w:val="00090651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58D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06531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548DB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318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55A0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4CEB"/>
    <w:rsid w:val="001E51C9"/>
    <w:rsid w:val="001E571A"/>
    <w:rsid w:val="001E57B7"/>
    <w:rsid w:val="001E6029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6A1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852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87AE4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5897"/>
    <w:rsid w:val="002B635F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6FF"/>
    <w:rsid w:val="00343B13"/>
    <w:rsid w:val="00346DEB"/>
    <w:rsid w:val="00351065"/>
    <w:rsid w:val="003520C0"/>
    <w:rsid w:val="00352C42"/>
    <w:rsid w:val="00353211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2F41"/>
    <w:rsid w:val="003831A2"/>
    <w:rsid w:val="0038375B"/>
    <w:rsid w:val="003845B8"/>
    <w:rsid w:val="00385236"/>
    <w:rsid w:val="003860ED"/>
    <w:rsid w:val="003927F7"/>
    <w:rsid w:val="00393E2A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4B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E7867"/>
    <w:rsid w:val="003F3CFE"/>
    <w:rsid w:val="003F44BE"/>
    <w:rsid w:val="003F4BDB"/>
    <w:rsid w:val="003F4E3B"/>
    <w:rsid w:val="003F51B0"/>
    <w:rsid w:val="003F5382"/>
    <w:rsid w:val="003F5541"/>
    <w:rsid w:val="003F7BD2"/>
    <w:rsid w:val="00401040"/>
    <w:rsid w:val="004014A4"/>
    <w:rsid w:val="00401F3F"/>
    <w:rsid w:val="00403779"/>
    <w:rsid w:val="0040646A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4D0E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487E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43AE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24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25D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2C57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76FB5"/>
    <w:rsid w:val="00580988"/>
    <w:rsid w:val="00581FE1"/>
    <w:rsid w:val="005828D6"/>
    <w:rsid w:val="005856D5"/>
    <w:rsid w:val="00585F01"/>
    <w:rsid w:val="005901D9"/>
    <w:rsid w:val="00592333"/>
    <w:rsid w:val="00592D2C"/>
    <w:rsid w:val="00595248"/>
    <w:rsid w:val="005971AA"/>
    <w:rsid w:val="00597B95"/>
    <w:rsid w:val="00597E85"/>
    <w:rsid w:val="005A1354"/>
    <w:rsid w:val="005A2862"/>
    <w:rsid w:val="005A7C2C"/>
    <w:rsid w:val="005A7F28"/>
    <w:rsid w:val="005B2DF6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C45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3A11"/>
    <w:rsid w:val="005F5931"/>
    <w:rsid w:val="005F6016"/>
    <w:rsid w:val="005F6A22"/>
    <w:rsid w:val="005F7152"/>
    <w:rsid w:val="005F7FCC"/>
    <w:rsid w:val="006026E1"/>
    <w:rsid w:val="00606BBC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5E6C"/>
    <w:rsid w:val="006A61A5"/>
    <w:rsid w:val="006A6224"/>
    <w:rsid w:val="006A703A"/>
    <w:rsid w:val="006A77A1"/>
    <w:rsid w:val="006A7C83"/>
    <w:rsid w:val="006B02EC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15C41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2E45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44F6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E6FE8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2608"/>
    <w:rsid w:val="0081330A"/>
    <w:rsid w:val="0081610E"/>
    <w:rsid w:val="00821B23"/>
    <w:rsid w:val="00821B4D"/>
    <w:rsid w:val="008235C2"/>
    <w:rsid w:val="008241CF"/>
    <w:rsid w:val="0082444C"/>
    <w:rsid w:val="008259F3"/>
    <w:rsid w:val="008274D5"/>
    <w:rsid w:val="008301EF"/>
    <w:rsid w:val="00830C84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0B53"/>
    <w:rsid w:val="00904935"/>
    <w:rsid w:val="0091331F"/>
    <w:rsid w:val="009137E4"/>
    <w:rsid w:val="00914ABF"/>
    <w:rsid w:val="00915354"/>
    <w:rsid w:val="00915996"/>
    <w:rsid w:val="00917F7D"/>
    <w:rsid w:val="0092103A"/>
    <w:rsid w:val="009210D2"/>
    <w:rsid w:val="00922661"/>
    <w:rsid w:val="0092742B"/>
    <w:rsid w:val="00931096"/>
    <w:rsid w:val="00934682"/>
    <w:rsid w:val="00935023"/>
    <w:rsid w:val="00937FC8"/>
    <w:rsid w:val="00942B22"/>
    <w:rsid w:val="0094567E"/>
    <w:rsid w:val="009461CF"/>
    <w:rsid w:val="00946607"/>
    <w:rsid w:val="009475C2"/>
    <w:rsid w:val="0094776C"/>
    <w:rsid w:val="0095027B"/>
    <w:rsid w:val="009507EB"/>
    <w:rsid w:val="00951337"/>
    <w:rsid w:val="00951CAB"/>
    <w:rsid w:val="0095248B"/>
    <w:rsid w:val="0095465E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73C5C"/>
    <w:rsid w:val="009750B8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BFA"/>
    <w:rsid w:val="009C7E5D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194C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67578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A563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1117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1C71"/>
    <w:rsid w:val="00B225DF"/>
    <w:rsid w:val="00B22E82"/>
    <w:rsid w:val="00B2710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2BD8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3AAF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65D"/>
    <w:rsid w:val="00CA1C01"/>
    <w:rsid w:val="00CA475F"/>
    <w:rsid w:val="00CA562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0714"/>
    <w:rsid w:val="00CF15C9"/>
    <w:rsid w:val="00CF202F"/>
    <w:rsid w:val="00CF3F69"/>
    <w:rsid w:val="00CF4735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4C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25F4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C68A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1DA2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6AAF"/>
    <w:rsid w:val="00E67BA2"/>
    <w:rsid w:val="00E67FE5"/>
    <w:rsid w:val="00E70470"/>
    <w:rsid w:val="00E706E6"/>
    <w:rsid w:val="00E72A9E"/>
    <w:rsid w:val="00E73154"/>
    <w:rsid w:val="00E74618"/>
    <w:rsid w:val="00E764EC"/>
    <w:rsid w:val="00E811A5"/>
    <w:rsid w:val="00E84A5E"/>
    <w:rsid w:val="00E95BE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590D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751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21ED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538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88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C847-C644-4100-AC60-8B1E9C0E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16</cp:revision>
  <cp:lastPrinted>2017-03-14T12:45:00Z</cp:lastPrinted>
  <dcterms:created xsi:type="dcterms:W3CDTF">2016-12-19T08:50:00Z</dcterms:created>
  <dcterms:modified xsi:type="dcterms:W3CDTF">2017-03-15T07:36:00Z</dcterms:modified>
</cp:coreProperties>
</file>