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D" w:rsidRPr="00AF248F" w:rsidRDefault="005A262D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З</w:t>
      </w:r>
      <w:r w:rsidR="00AF248F">
        <w:rPr>
          <w:rFonts w:ascii="Times New Roman CYR" w:hAnsi="Times New Roman CYR" w:cs="Times New Roman CYR"/>
          <w:sz w:val="28"/>
          <w:szCs w:val="28"/>
          <w:lang w:val="ru-RU"/>
        </w:rPr>
        <w:t>АТВЕРДЖЕНО</w:t>
      </w:r>
    </w:p>
    <w:p w:rsidR="009E781D" w:rsidRDefault="00AF248F" w:rsidP="00501FF3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="009E781D" w:rsidRPr="00CE0F83">
        <w:rPr>
          <w:rFonts w:ascii="Times New Roman CYR" w:hAnsi="Times New Roman CYR" w:cs="Times New Roman CYR"/>
          <w:sz w:val="28"/>
          <w:szCs w:val="28"/>
        </w:rPr>
        <w:t>ішення міської ради</w:t>
      </w:r>
    </w:p>
    <w:p w:rsidR="00501FF3" w:rsidRPr="00501FF3" w:rsidRDefault="00501FF3" w:rsidP="00501FF3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30.08.2017 №43</w:t>
      </w:r>
    </w:p>
    <w:p w:rsidR="009E781D" w:rsidRPr="003E7E81" w:rsidRDefault="009E781D" w:rsidP="002A5C69">
      <w:pPr>
        <w:pStyle w:val="3"/>
        <w:jc w:val="center"/>
        <w:rPr>
          <w:b w:val="0"/>
          <w:color w:val="000000"/>
          <w:sz w:val="28"/>
          <w:szCs w:val="28"/>
        </w:rPr>
      </w:pPr>
    </w:p>
    <w:p w:rsidR="009E781D" w:rsidRPr="00CE0F83" w:rsidRDefault="009E781D" w:rsidP="003E7E81">
      <w:pPr>
        <w:pStyle w:val="3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3E7E81">
        <w:rPr>
          <w:color w:val="000000"/>
          <w:sz w:val="28"/>
          <w:szCs w:val="28"/>
        </w:rPr>
        <w:t>Міська програма «</w:t>
      </w:r>
      <w:r w:rsidR="003E7E81" w:rsidRPr="003E7E81">
        <w:rPr>
          <w:color w:val="000000"/>
          <w:sz w:val="28"/>
          <w:szCs w:val="28"/>
        </w:rPr>
        <w:t xml:space="preserve">Підтримка </w:t>
      </w:r>
      <w:r w:rsidR="003E7E81">
        <w:rPr>
          <w:color w:val="000000"/>
          <w:sz w:val="28"/>
          <w:szCs w:val="28"/>
        </w:rPr>
        <w:t>комунальних закладів культури міста Запоріжжя у 2016 – 2018 роках</w:t>
      </w:r>
      <w:r w:rsidRPr="00CE0F83">
        <w:rPr>
          <w:color w:val="000000"/>
          <w:sz w:val="28"/>
          <w:szCs w:val="28"/>
        </w:rPr>
        <w:t xml:space="preserve">» 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bookmarkStart w:id="1" w:name="20"/>
      <w:bookmarkEnd w:id="1"/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r w:rsidRPr="00CE0F83">
        <w:rPr>
          <w:b/>
          <w:sz w:val="28"/>
          <w:szCs w:val="28"/>
        </w:rPr>
        <w:t>1. Мета Програми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Метою програми є зміцнення і примноження культурного потенціалу міста, відродження духовних традицій, створення сприятливих умов для всебічного задоволення культурних потреб населення і широкого його доступу до культурно-мистецьких надбань, сприяння успішній інтеграції української культури в європейський і світовий культурний простір.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  <w:r w:rsidRPr="00CE0F83">
        <w:rPr>
          <w:b/>
          <w:color w:val="2D1614"/>
          <w:sz w:val="28"/>
          <w:szCs w:val="28"/>
          <w:lang w:eastAsia="ru-RU"/>
        </w:rPr>
        <w:t>2. Склад проблеми, шляхи і способи її розв'язання</w:t>
      </w: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На сьогодні у комунальній власності м.</w:t>
      </w:r>
      <w:r w:rsidR="006C0A2A">
        <w:rPr>
          <w:color w:val="000000"/>
          <w:sz w:val="28"/>
          <w:szCs w:val="28"/>
          <w:lang w:val="ru-RU"/>
        </w:rPr>
        <w:t xml:space="preserve"> </w:t>
      </w:r>
      <w:r w:rsidRPr="00CE0F83">
        <w:rPr>
          <w:color w:val="000000"/>
          <w:sz w:val="28"/>
          <w:szCs w:val="28"/>
        </w:rPr>
        <w:t>Запоріжжя перебувають 5</w:t>
      </w:r>
      <w:r w:rsidR="000474EC" w:rsidRPr="00CE0F83">
        <w:rPr>
          <w:color w:val="000000"/>
          <w:sz w:val="28"/>
          <w:szCs w:val="28"/>
        </w:rPr>
        <w:t>8</w:t>
      </w:r>
      <w:r w:rsidRPr="00CE0F83">
        <w:rPr>
          <w:color w:val="000000"/>
          <w:sz w:val="28"/>
          <w:szCs w:val="28"/>
        </w:rPr>
        <w:t xml:space="preserve"> закладів культури і мистецтв, у тому числі:</w:t>
      </w:r>
    </w:p>
    <w:p w:rsidR="009E781D" w:rsidRPr="00CE0F83" w:rsidRDefault="009E781D" w:rsidP="002A5C6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 xml:space="preserve">2 міські театри. </w:t>
      </w:r>
      <w:r w:rsidRPr="00CE0F83">
        <w:rPr>
          <w:sz w:val="28"/>
          <w:szCs w:val="28"/>
        </w:rPr>
        <w:t>Муніципальний театр-лабораторія "Ві" -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один з небагатьох експериментальних колективів в Україні, належить до авангарду, здійснює пошукову роботу в галузі акторської гри та режисури. М</w:t>
      </w:r>
      <w:r w:rsidRPr="00CE0F83">
        <w:rPr>
          <w:sz w:val="28"/>
          <w:szCs w:val="28"/>
        </w:rPr>
        <w:t>уніципальний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театр танцю - колектив, який створює вистави засобами хореографії. На його базі працює муніципальний естрадно - духовий оркестр. </w:t>
      </w:r>
      <w:r w:rsidRPr="00CE0F83">
        <w:rPr>
          <w:sz w:val="28"/>
          <w:szCs w:val="28"/>
        </w:rPr>
        <w:t xml:space="preserve">На сьогодні в репертуарі театрів понад </w:t>
      </w:r>
      <w:r w:rsidR="00A8627E" w:rsidRPr="00CE0F83">
        <w:rPr>
          <w:sz w:val="28"/>
          <w:szCs w:val="28"/>
        </w:rPr>
        <w:t>40</w:t>
      </w:r>
      <w:r w:rsidRPr="00CE0F83">
        <w:rPr>
          <w:sz w:val="28"/>
          <w:szCs w:val="28"/>
        </w:rPr>
        <w:t xml:space="preserve"> повноцінних і якісних постановок, спрямованих на різновікову та різносторонню глядацьку аудиторію. Театри проводять кіно- та театральні фестивалі, виставки сучасних художників та фотохудожників, співпрацюють з іншими творчими організаціями, є постійними учасниками загальноміських культурологічних заходів, </w:t>
      </w:r>
      <w:r w:rsidRPr="00CE0F83">
        <w:rPr>
          <w:bCs/>
          <w:sz w:val="28"/>
          <w:szCs w:val="28"/>
        </w:rPr>
        <w:t>шефських концертів для вихованців інтернатів, геріатричних санаторіїв, школярів та студентів.</w:t>
      </w:r>
      <w:r w:rsidRPr="00CE0F83">
        <w:rPr>
          <w:sz w:val="28"/>
          <w:szCs w:val="28"/>
        </w:rPr>
        <w:t xml:space="preserve"> 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13 початкових спеціалізованих мистецьких навчальних закладів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: 8 музичних шкіл, 4 школи мистецтв та дитяча художня школа. У даних школах навчаються різним видам мистецтва (музичному, хореографічному, образотворчому, театральному) понад 5 тисяч дітей. </w:t>
      </w:r>
      <w:r w:rsidRPr="00CE0F83">
        <w:rPr>
          <w:sz w:val="28"/>
          <w:szCs w:val="28"/>
        </w:rPr>
        <w:t xml:space="preserve"> Зараз у школах працюють </w:t>
      </w:r>
      <w:r w:rsidR="00A8627E" w:rsidRPr="00CE0F83">
        <w:rPr>
          <w:sz w:val="28"/>
          <w:szCs w:val="28"/>
        </w:rPr>
        <w:t>300</w:t>
      </w:r>
      <w:r w:rsidRPr="00CE0F83">
        <w:rPr>
          <w:sz w:val="28"/>
          <w:szCs w:val="28"/>
        </w:rPr>
        <w:t xml:space="preserve"> різних за складом творчих колективів. Учні шкіл естетичного виховання з успіхом виступають на міських конкурсах, гідно презентують м.</w:t>
      </w:r>
      <w:r w:rsidR="001308F1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>Запоріжжя на обласних, міжрегіональних, всеукраїнських та міжнародних конкурсах. Так, у минулому н</w:t>
      </w:r>
      <w:r w:rsidR="00FF641A" w:rsidRPr="00CE0F83">
        <w:rPr>
          <w:sz w:val="28"/>
          <w:szCs w:val="28"/>
        </w:rPr>
        <w:t>авчальному році було здобуто 1</w:t>
      </w:r>
      <w:r w:rsidR="00A8627E" w:rsidRPr="00CE0F83">
        <w:rPr>
          <w:sz w:val="28"/>
          <w:szCs w:val="28"/>
        </w:rPr>
        <w:t>100</w:t>
      </w:r>
      <w:r w:rsidRPr="00CE0F83">
        <w:rPr>
          <w:sz w:val="28"/>
          <w:szCs w:val="28"/>
        </w:rPr>
        <w:t xml:space="preserve"> нагород. </w:t>
      </w:r>
    </w:p>
    <w:p w:rsidR="009E781D" w:rsidRPr="00CE0F83" w:rsidRDefault="009E781D" w:rsidP="002A5C69">
      <w:pPr>
        <w:ind w:firstLine="900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37 міських публічних бібліотек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(17 бібліотек-філій для дітей, 20 бібліотек-філій для дорослого населення),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>які об’єднані у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2 централізовані бібліотечні системи. </w:t>
      </w:r>
      <w:r w:rsidRPr="00CE0F83">
        <w:rPr>
          <w:sz w:val="28"/>
          <w:szCs w:val="28"/>
        </w:rPr>
        <w:t xml:space="preserve">Щорічно бібліотеки обслуговують більш 112 тисяч читачів, з яких 57 тисяч - діти. Загальний бібліотечний фонд складає 1 млн. </w:t>
      </w:r>
      <w:r w:rsidR="00DD2239" w:rsidRPr="00CE0F83">
        <w:rPr>
          <w:sz w:val="28"/>
          <w:szCs w:val="28"/>
        </w:rPr>
        <w:t>209</w:t>
      </w:r>
      <w:r w:rsidRPr="00CE0F83">
        <w:rPr>
          <w:sz w:val="28"/>
          <w:szCs w:val="28"/>
        </w:rPr>
        <w:t xml:space="preserve"> тис. примірників.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- </w:t>
      </w:r>
      <w:r w:rsidRPr="00CE0F83">
        <w:rPr>
          <w:b/>
          <w:sz w:val="28"/>
          <w:szCs w:val="28"/>
        </w:rPr>
        <w:t>4 палаци культури</w:t>
      </w:r>
      <w:r w:rsidRPr="00CE0F83">
        <w:rPr>
          <w:sz w:val="28"/>
          <w:szCs w:val="28"/>
        </w:rPr>
        <w:t xml:space="preserve"> </w:t>
      </w:r>
      <w:r w:rsidRPr="00CE0F83">
        <w:rPr>
          <w:color w:val="000000"/>
          <w:sz w:val="28"/>
          <w:szCs w:val="28"/>
          <w:lang w:eastAsia="ru-RU"/>
        </w:rPr>
        <w:t>"Орбіта", "Титан", "Хортицький", "Заводський". Пріоритетом їх діяльності є організація змістовного дозвілля городян</w:t>
      </w:r>
      <w:r w:rsidRPr="00CE0F83">
        <w:rPr>
          <w:sz w:val="28"/>
          <w:szCs w:val="28"/>
        </w:rPr>
        <w:t xml:space="preserve"> (участь у гуртках, клубах за інтересами, творчих колективах тощо). </w:t>
      </w:r>
      <w:r w:rsidRPr="00CE0F83">
        <w:rPr>
          <w:color w:val="000000"/>
          <w:sz w:val="28"/>
          <w:szCs w:val="28"/>
          <w:lang w:eastAsia="ru-RU"/>
        </w:rPr>
        <w:t xml:space="preserve">Діють </w:t>
      </w:r>
      <w:r w:rsidR="00786AFB" w:rsidRPr="00CE0F83">
        <w:rPr>
          <w:color w:val="000000"/>
          <w:sz w:val="28"/>
          <w:szCs w:val="28"/>
          <w:lang w:eastAsia="ru-RU"/>
        </w:rPr>
        <w:t>72</w:t>
      </w:r>
      <w:r w:rsidRPr="00CE0F83">
        <w:rPr>
          <w:color w:val="000000"/>
          <w:sz w:val="28"/>
          <w:szCs w:val="28"/>
          <w:lang w:eastAsia="ru-RU"/>
        </w:rPr>
        <w:t xml:space="preserve"> </w:t>
      </w:r>
      <w:r w:rsidR="000E4CAA" w:rsidRPr="00CE0F83">
        <w:rPr>
          <w:color w:val="000000"/>
          <w:sz w:val="28"/>
          <w:szCs w:val="28"/>
          <w:lang w:eastAsia="ru-RU"/>
        </w:rPr>
        <w:t xml:space="preserve">творчих </w:t>
      </w:r>
      <w:r w:rsidR="00786AFB" w:rsidRPr="00CE0F83">
        <w:rPr>
          <w:color w:val="000000"/>
          <w:sz w:val="28"/>
          <w:szCs w:val="28"/>
          <w:lang w:eastAsia="ru-RU"/>
        </w:rPr>
        <w:t>колектива</w:t>
      </w:r>
      <w:r w:rsidRPr="00CE0F83">
        <w:rPr>
          <w:color w:val="000000"/>
          <w:sz w:val="28"/>
          <w:szCs w:val="28"/>
          <w:lang w:eastAsia="ru-RU"/>
        </w:rPr>
        <w:t>. К</w:t>
      </w:r>
      <w:r w:rsidR="00786AFB" w:rsidRPr="00CE0F83">
        <w:rPr>
          <w:color w:val="000000"/>
          <w:sz w:val="28"/>
          <w:szCs w:val="28"/>
          <w:lang w:eastAsia="ru-RU"/>
        </w:rPr>
        <w:t xml:space="preserve">ількість </w:t>
      </w:r>
      <w:r w:rsidR="0077705A" w:rsidRPr="00CE0F83">
        <w:rPr>
          <w:color w:val="000000"/>
          <w:sz w:val="28"/>
          <w:szCs w:val="28"/>
          <w:lang w:eastAsia="ru-RU"/>
        </w:rPr>
        <w:t>їх</w:t>
      </w:r>
      <w:r w:rsidR="00284CFF" w:rsidRPr="00CE0F83">
        <w:rPr>
          <w:color w:val="000000"/>
          <w:sz w:val="28"/>
          <w:szCs w:val="28"/>
          <w:lang w:eastAsia="ru-RU"/>
        </w:rPr>
        <w:t xml:space="preserve"> </w:t>
      </w:r>
      <w:r w:rsidR="00786AFB" w:rsidRPr="00CE0F83">
        <w:rPr>
          <w:color w:val="000000"/>
          <w:sz w:val="28"/>
          <w:szCs w:val="28"/>
          <w:lang w:eastAsia="ru-RU"/>
        </w:rPr>
        <w:t>учасників налічує 2350 чолов</w:t>
      </w:r>
      <w:r w:rsidR="00284CFF" w:rsidRPr="00CE0F83">
        <w:rPr>
          <w:color w:val="000000"/>
          <w:sz w:val="28"/>
          <w:szCs w:val="28"/>
          <w:lang w:eastAsia="ru-RU"/>
        </w:rPr>
        <w:t>і</w:t>
      </w:r>
      <w:r w:rsidR="00786AFB" w:rsidRPr="00CE0F83">
        <w:rPr>
          <w:color w:val="000000"/>
          <w:sz w:val="28"/>
          <w:szCs w:val="28"/>
          <w:lang w:eastAsia="ru-RU"/>
        </w:rPr>
        <w:t>к</w:t>
      </w:r>
      <w:r w:rsidRPr="00CE0F83">
        <w:rPr>
          <w:color w:val="000000"/>
          <w:sz w:val="28"/>
          <w:szCs w:val="28"/>
          <w:lang w:eastAsia="ru-RU"/>
        </w:rPr>
        <w:t>. Щорічно проводяться близько 2 тисяч культурно-масових заходів, які відвідують понад 300 тисяч осіб.</w:t>
      </w:r>
      <w:r w:rsidRPr="00CE0F83">
        <w:rPr>
          <w:sz w:val="28"/>
          <w:szCs w:val="28"/>
        </w:rPr>
        <w:t xml:space="preserve"> Кожного року запроваджуються нові форми роботи, які потребують додаткових коштів та зусиль.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>міський центр народної творчості та культурно-освітньої роботи "Народний дім".</w:t>
      </w:r>
      <w:r w:rsidRPr="00CE0F83">
        <w:rPr>
          <w:sz w:val="28"/>
          <w:szCs w:val="28"/>
        </w:rPr>
        <w:t xml:space="preserve"> Мета його діяльності - збереження та розвиток народної творчості, надання методичної та практичної допомоги клубним закладам.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0474EC" w:rsidRPr="00CE0F83">
        <w:rPr>
          <w:b/>
          <w:sz w:val="28"/>
          <w:szCs w:val="28"/>
        </w:rPr>
        <w:t>1</w:t>
      </w:r>
      <w:r w:rsidRPr="00CE0F83">
        <w:rPr>
          <w:b/>
          <w:sz w:val="28"/>
          <w:szCs w:val="28"/>
        </w:rPr>
        <w:t xml:space="preserve"> кінотеатр</w:t>
      </w:r>
      <w:r w:rsidRPr="00CE0F83">
        <w:rPr>
          <w:sz w:val="28"/>
          <w:szCs w:val="28"/>
        </w:rPr>
        <w:t xml:space="preserve"> (кіноконцертний зал ім. О.Довженка, кінотеатр "Зірка"). </w:t>
      </w:r>
    </w:p>
    <w:p w:rsidR="000E4CAA" w:rsidRPr="00CE0F83" w:rsidRDefault="000E4CAA" w:rsidP="00C35284">
      <w:p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Надає кінопослуги населенню міста у трьох залах різної наповнюваності, демонструє фільми на найбільшому в місті екрані у форматі 3D, має право "першого екрану" для проведення допрем"єрних показів вітчизняних й закордонних фільмів. У  малому залі кінотеатру демонструється фестивальне та арт-хаузне нестандартне кіно. Крім своєї основної діяльності, заклад постійно проводить культурно-мистецькі заходи, тематичні кінопокази та фестивалі</w:t>
      </w:r>
      <w:r w:rsidR="00EA49A0" w:rsidRPr="00CE0F83">
        <w:rPr>
          <w:sz w:val="28"/>
          <w:szCs w:val="28"/>
        </w:rPr>
        <w:t>,</w:t>
      </w:r>
      <w:r w:rsidRPr="00CE0F83">
        <w:rPr>
          <w:sz w:val="28"/>
          <w:szCs w:val="28"/>
        </w:rPr>
        <w:t xml:space="preserve"> спрямовані на обслуговування незахищених верств населення: дітей-інвалідів, дітей-сиріт, позбавлених батьківського піклування, дітей з малозабезпечених та багатодітних сімей, ветеранів війни та праці.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Важливим аспектом формування зваженої кадрової політики в галузі культури є питання </w:t>
      </w:r>
      <w:r w:rsidRPr="00CE0F83">
        <w:rPr>
          <w:i/>
          <w:sz w:val="28"/>
          <w:szCs w:val="28"/>
        </w:rPr>
        <w:t>підвищення престижності професії працівників культури</w:t>
      </w:r>
      <w:r w:rsidRPr="00CE0F83">
        <w:rPr>
          <w:sz w:val="28"/>
          <w:szCs w:val="28"/>
        </w:rPr>
        <w:t xml:space="preserve"> та мистецтва.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Для цього необхідно підтримувати систему дієвих матеріальних стимулів для подальшого творчого зростання митців у їх професійній діяльності. 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lang w:eastAsia="ru-RU"/>
        </w:rPr>
        <w:t xml:space="preserve">Стимулювання праці у сфері культури має забезпечувати створення належних матеріальних  умов  для  ефективної  творчої діяльності працівника, підвищення престижності професії,  сприяти підвищенню його фахової кваліфікації, </w:t>
      </w:r>
      <w:r w:rsidRPr="00CE0F83">
        <w:rPr>
          <w:sz w:val="28"/>
          <w:szCs w:val="28"/>
        </w:rPr>
        <w:t>підтримувати діяльність професійних творчих колективів, працівників позашкільних навчальних закладів, бібліотек, клубних закладів та інших закладів культури.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Значним стимулом для діяльності творчих колективів та окремих митців стане практика відзначення кращих представників сфери культури Міськими Преміями до Дня працівників культури та майстрів народного мистецтва.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Таким чином, впровадження міської Премії буде спрямовано на </w:t>
      </w:r>
      <w:r w:rsidRPr="00CE0F83">
        <w:rPr>
          <w:sz w:val="28"/>
          <w:szCs w:val="28"/>
          <w:shd w:val="clear" w:color="auto" w:fill="FFFFFF"/>
        </w:rPr>
        <w:t xml:space="preserve"> активізацію участі представників галузі у культурно-мистецькому житті міста, розвиток та реалізацію творчих досягнень, </w:t>
      </w:r>
      <w:r w:rsidRPr="00CE0F83">
        <w:rPr>
          <w:sz w:val="28"/>
          <w:szCs w:val="28"/>
        </w:rPr>
        <w:t>надання матеріальної підтримки творчим проектам працівників культури і мистецтва.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shd w:val="clear" w:color="auto" w:fill="FFFFFF"/>
        </w:rPr>
        <w:t>Претендентами на отримання Премії можуть бути працівники закладів культури і мистецтв, викладачі початкових спеціалізованих мистецьких навчальних закладів.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Деякі </w:t>
      </w:r>
      <w:r w:rsidRPr="00CE0F83">
        <w:rPr>
          <w:i/>
          <w:color w:val="000000"/>
          <w:sz w:val="28"/>
          <w:szCs w:val="28"/>
        </w:rPr>
        <w:t>проблеми</w:t>
      </w:r>
      <w:r w:rsidRPr="00CE0F83">
        <w:rPr>
          <w:color w:val="000000"/>
          <w:sz w:val="28"/>
          <w:szCs w:val="28"/>
        </w:rPr>
        <w:t xml:space="preserve"> гальмують розвиток галузі "культура", а саме: недосконалість нормативно-правового забезпечення; недостатня кількість приміщень, застаріла матеріально-технічна база; обмежене фінансування (на </w:t>
      </w:r>
      <w:r w:rsidRPr="00CE0F83">
        <w:rPr>
          <w:color w:val="000000"/>
          <w:sz w:val="28"/>
          <w:szCs w:val="28"/>
        </w:rPr>
        <w:lastRenderedPageBreak/>
        <w:t xml:space="preserve">проведення капітальних та поточних ремонтів, придбання сценічного обладнання та костюмів, </w:t>
      </w:r>
      <w:r w:rsidRPr="00CE0F83">
        <w:rPr>
          <w:sz w:val="28"/>
          <w:szCs w:val="28"/>
        </w:rPr>
        <w:t>освітлювальної та звукової апаратури,</w:t>
      </w:r>
      <w:r w:rsidRPr="00CE0F83">
        <w:rPr>
          <w:color w:val="000000"/>
          <w:sz w:val="28"/>
          <w:szCs w:val="28"/>
        </w:rPr>
        <w:t xml:space="preserve">  оновлення інженерної інфраструктури  приміщень, поповнення бібліотечних фондів тощо).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Так, муніципальний театр танцю не має власного  приміщення і</w:t>
      </w:r>
      <w:r w:rsidR="000E4CAA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 xml:space="preserve">орендує площі палацу культури </w:t>
      </w:r>
      <w:r w:rsidR="000E4CAA" w:rsidRPr="00CE0F83">
        <w:rPr>
          <w:sz w:val="28"/>
          <w:szCs w:val="28"/>
        </w:rPr>
        <w:t>"Орбіта"</w:t>
      </w:r>
      <w:r w:rsidRPr="00CE0F83">
        <w:rPr>
          <w:sz w:val="28"/>
          <w:szCs w:val="28"/>
        </w:rPr>
        <w:t>. Через відсутність власного автотранспорту театри не мають змоги проводити гастрольну діяльність. Віддаленість розт</w:t>
      </w:r>
      <w:r w:rsidR="00372646" w:rsidRPr="00CE0F83">
        <w:rPr>
          <w:sz w:val="28"/>
          <w:szCs w:val="28"/>
        </w:rPr>
        <w:t>ашування муніципального театру-</w:t>
      </w:r>
      <w:r w:rsidRPr="00CE0F83">
        <w:rPr>
          <w:sz w:val="28"/>
          <w:szCs w:val="28"/>
        </w:rPr>
        <w:t>лабораторії "Ві" обмежує доступ мешканців до театральних послуг.</w:t>
      </w:r>
      <w:r w:rsidRPr="00CE0F83">
        <w:rPr>
          <w:bCs/>
          <w:sz w:val="26"/>
          <w:szCs w:val="26"/>
        </w:rPr>
        <w:t xml:space="preserve"> </w:t>
      </w:r>
      <w:r w:rsidRPr="00CE0F83">
        <w:rPr>
          <w:bCs/>
          <w:sz w:val="28"/>
          <w:szCs w:val="28"/>
        </w:rPr>
        <w:t xml:space="preserve">Основною причиною плинності творчого персоналу театрів є </w:t>
      </w:r>
      <w:r w:rsidR="00372646" w:rsidRPr="00CE0F83">
        <w:rPr>
          <w:bCs/>
          <w:sz w:val="28"/>
          <w:szCs w:val="28"/>
        </w:rPr>
        <w:t xml:space="preserve">низька заробітна плата та </w:t>
      </w:r>
      <w:r w:rsidRPr="00CE0F83">
        <w:rPr>
          <w:bCs/>
          <w:sz w:val="28"/>
          <w:szCs w:val="28"/>
        </w:rPr>
        <w:t xml:space="preserve">незабезпеченість  житлом. Відсутність тимчасового службового житла не дає можливості залучати провідних режисерів, хореографів – постановників </w:t>
      </w:r>
      <w:r w:rsidRPr="00CE0F83">
        <w:rPr>
          <w:sz w:val="28"/>
          <w:szCs w:val="28"/>
        </w:rPr>
        <w:t>з інших міст.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Ряд шкіл естетичного виховання гостро потребують розширення навчальних площ (дитяча художня школа, музична школа №5) та оновлення музичного інструментарію. </w:t>
      </w:r>
    </w:p>
    <w:p w:rsidR="009E781D" w:rsidRPr="00CE0F83" w:rsidRDefault="006B0439" w:rsidP="006B0439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9E781D" w:rsidRPr="00CE0F83">
        <w:rPr>
          <w:sz w:val="28"/>
          <w:szCs w:val="28"/>
          <w:lang w:val="uk-UA"/>
        </w:rPr>
        <w:t>ібліотек</w:t>
      </w:r>
      <w:r>
        <w:rPr>
          <w:sz w:val="28"/>
          <w:szCs w:val="28"/>
          <w:lang w:val="uk-UA"/>
        </w:rPr>
        <w:t>и п</w:t>
      </w:r>
      <w:r w:rsidR="009E781D" w:rsidRPr="00CE0F83">
        <w:rPr>
          <w:sz w:val="28"/>
          <w:szCs w:val="28"/>
          <w:lang w:val="uk-UA"/>
        </w:rPr>
        <w:t xml:space="preserve">отребують вирішення проблеми, що пов’язані із впровадженням у бібліотечні процеси інформаційних технологій.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Недостатнє фінансування комунальних палаців культури перешкоджає створенню конкурент</w:t>
      </w:r>
      <w:r w:rsidR="00372646" w:rsidRPr="00CE0F83">
        <w:rPr>
          <w:sz w:val="28"/>
          <w:szCs w:val="28"/>
        </w:rPr>
        <w:t>н</w:t>
      </w:r>
      <w:r w:rsidRPr="00CE0F83">
        <w:rPr>
          <w:sz w:val="28"/>
          <w:szCs w:val="28"/>
        </w:rPr>
        <w:t xml:space="preserve">о - спроможного культурного продукту та максимально комфортних умов для проведення заходів.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Невисока заробітна плата працівників клубних закладів не сприяє залученню молодих та кваліфікованих фахівців.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Розв'язання проблем галузі необхідно здійснити шляхом чіткого визначення перспектив з урахуванням усіх потреб галузі, використання цільового пріоритетного спрямування бюджетних коштів для вирішення першочергових завдань.</w:t>
      </w:r>
    </w:p>
    <w:p w:rsidR="009E781D" w:rsidRPr="00CE0F83" w:rsidRDefault="009E781D" w:rsidP="00B75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Також необхідно продовжити позитивні напрацювання щодо інноваційного підходу до вирішення питань галузі на основі активного діалогу з творчою </w:t>
      </w:r>
      <w:r w:rsidRPr="00CE0F83">
        <w:rPr>
          <w:i/>
          <w:color w:val="000000"/>
          <w:sz w:val="28"/>
          <w:szCs w:val="28"/>
        </w:rPr>
        <w:t>громадськістю</w:t>
      </w:r>
      <w:r w:rsidRPr="00CE0F83">
        <w:rPr>
          <w:color w:val="000000"/>
          <w:sz w:val="28"/>
          <w:szCs w:val="28"/>
        </w:rPr>
        <w:t>, керівниками всіх закладів культури і мистецтв незалежно від відомчого підпорядкування, обласних відділень Національних творчих спілок України  та осередків громадських організацій.</w:t>
      </w:r>
    </w:p>
    <w:p w:rsidR="00DB5C6A" w:rsidRPr="00CE0F83" w:rsidRDefault="00514503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У місті Запоріжж</w:t>
      </w:r>
      <w:r w:rsidR="00372646" w:rsidRPr="00CE0F83">
        <w:rPr>
          <w:color w:val="000000"/>
          <w:sz w:val="28"/>
          <w:szCs w:val="28"/>
        </w:rPr>
        <w:t>я</w:t>
      </w:r>
      <w:r w:rsidR="00D23A6D" w:rsidRPr="00CE0F83">
        <w:rPr>
          <w:color w:val="000000"/>
          <w:sz w:val="28"/>
          <w:szCs w:val="28"/>
        </w:rPr>
        <w:t xml:space="preserve"> існують певні традиції щодо проведення </w:t>
      </w:r>
      <w:r w:rsidR="00D23A6D" w:rsidRPr="00CE0F83">
        <w:rPr>
          <w:i/>
          <w:color w:val="000000"/>
          <w:sz w:val="28"/>
          <w:szCs w:val="28"/>
        </w:rPr>
        <w:t>загальноміських свят</w:t>
      </w:r>
      <w:r w:rsidR="00D23A6D" w:rsidRPr="00CE0F83">
        <w:rPr>
          <w:color w:val="000000"/>
          <w:sz w:val="28"/>
          <w:szCs w:val="28"/>
        </w:rPr>
        <w:t xml:space="preserve">. Так, протягом багатьох років успішно проводяться різноманітні культурно-мистецькі заходи, конкурси, фестивалі та концертні програми до державних, міських та професійних свят (до </w:t>
      </w:r>
      <w:r w:rsidR="00E8712F" w:rsidRPr="00CE0F83">
        <w:rPr>
          <w:color w:val="000000"/>
          <w:sz w:val="28"/>
          <w:szCs w:val="28"/>
        </w:rPr>
        <w:t>Дня пам"яті та примирення, Дня Перемоги над нацизмом, Дня Конституції України, Дня незалежності України, Дня міста та Дня визволення м. Запоріжжя від фашистських загарбників, Дня захисника України, новорічні свята</w:t>
      </w:r>
      <w:r w:rsidR="00DB5C6A" w:rsidRPr="00CE0F83">
        <w:rPr>
          <w:color w:val="000000"/>
          <w:sz w:val="28"/>
          <w:szCs w:val="28"/>
        </w:rPr>
        <w:t xml:space="preserve"> тощо)</w:t>
      </w:r>
      <w:r w:rsidR="00E8712F" w:rsidRPr="00CE0F83">
        <w:rPr>
          <w:color w:val="000000"/>
          <w:sz w:val="28"/>
          <w:szCs w:val="28"/>
        </w:rPr>
        <w:t>.</w:t>
      </w:r>
    </w:p>
    <w:p w:rsidR="00D23A6D" w:rsidRDefault="00D23A6D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До проведення загальноміських заходів залучаються усі заклади культури – палаци культури, театри, кінотеатри, бібліотеки, мистецькі навчальні заклади різної відомчої підпорядкованості.</w:t>
      </w:r>
    </w:p>
    <w:p w:rsidR="009E781D" w:rsidRPr="00CE0F83" w:rsidRDefault="00471B8E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D23A6D" w:rsidRPr="00CE0F83">
        <w:rPr>
          <w:color w:val="000000"/>
          <w:sz w:val="28"/>
          <w:szCs w:val="28"/>
        </w:rPr>
        <w:t xml:space="preserve">Для розв'язання проблем також необхідно дотримуватись </w:t>
      </w:r>
      <w:r w:rsidR="00D23A6D" w:rsidRPr="00CE0F83">
        <w:rPr>
          <w:i/>
          <w:color w:val="000000"/>
          <w:sz w:val="28"/>
          <w:szCs w:val="28"/>
        </w:rPr>
        <w:t>принципів</w:t>
      </w:r>
      <w:r w:rsidR="00D23A6D" w:rsidRPr="00CE0F83">
        <w:rPr>
          <w:color w:val="000000"/>
          <w:sz w:val="28"/>
          <w:szCs w:val="28"/>
        </w:rPr>
        <w:t xml:space="preserve"> планування та послідовності у проведенні культурно-мистецьких заходів, чітко визначати перспективи з урахуванням реальних ресурсних можливостей та </w:t>
      </w:r>
      <w:r w:rsidR="00D23A6D" w:rsidRPr="00CE0F83">
        <w:rPr>
          <w:color w:val="000000"/>
          <w:sz w:val="28"/>
          <w:szCs w:val="28"/>
        </w:rPr>
        <w:lastRenderedPageBreak/>
        <w:t>потреб для проведення заходів; використовувати цільове пріоритетне спрямування бюджетних коштів для вирішення першочергових завдань.</w:t>
      </w:r>
    </w:p>
    <w:p w:rsidR="009E781D" w:rsidRPr="00CE0F83" w:rsidRDefault="009E781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3.  Завдання і заходи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i/>
          <w:color w:val="000000"/>
          <w:sz w:val="28"/>
          <w:szCs w:val="28"/>
          <w:shd w:val="clear" w:color="auto" w:fill="FFFFFF"/>
        </w:rPr>
        <w:t>Основними завданнями Програми є</w:t>
      </w:r>
      <w:r w:rsidRPr="00CE0F83">
        <w:rPr>
          <w:color w:val="000000"/>
          <w:sz w:val="28"/>
          <w:szCs w:val="28"/>
          <w:shd w:val="clear" w:color="auto" w:fill="FFFFFF"/>
        </w:rPr>
        <w:t>: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Створення належних умов у закладах культури та мистецтв для подальшого  розвитку творчих здібностей населення, залучення масового глядача та навчання дітей різним видам мистецтва.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sz w:val="28"/>
          <w:szCs w:val="28"/>
        </w:rPr>
        <w:t>- З</w:t>
      </w:r>
      <w:r w:rsidRPr="00CE0F83">
        <w:rPr>
          <w:color w:val="000000"/>
          <w:sz w:val="28"/>
          <w:szCs w:val="28"/>
          <w:lang w:eastAsia="ru-RU"/>
        </w:rPr>
        <w:t>адоволення культурних потреб різних верств населення (пільгових категорій, людей похилого віку, дитячої аудиторії тощо).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color w:val="000000"/>
          <w:sz w:val="28"/>
          <w:szCs w:val="28"/>
          <w:lang w:eastAsia="ru-RU"/>
        </w:rPr>
        <w:t xml:space="preserve">-  </w:t>
      </w:r>
      <w:r w:rsidRPr="00CE0F83">
        <w:rPr>
          <w:sz w:val="28"/>
          <w:szCs w:val="28"/>
        </w:rPr>
        <w:t>Задоволення духовних потреб мешканців міста</w:t>
      </w:r>
      <w:r w:rsidRPr="00CE0F83">
        <w:rPr>
          <w:color w:val="000000"/>
          <w:sz w:val="28"/>
          <w:szCs w:val="28"/>
          <w:lang w:eastAsia="ru-RU"/>
        </w:rPr>
        <w:t xml:space="preserve"> з урахування уподобань та інтересів (різної тематичної спрямованості та жанрової різноплановості).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- </w:t>
      </w:r>
      <w:r w:rsidR="00284CFF" w:rsidRPr="00CE0F83">
        <w:rPr>
          <w:sz w:val="28"/>
          <w:szCs w:val="28"/>
          <w:lang w:eastAsia="ru-RU"/>
        </w:rPr>
        <w:t>П</w:t>
      </w:r>
      <w:r w:rsidRPr="00CE0F83">
        <w:rPr>
          <w:sz w:val="28"/>
          <w:szCs w:val="28"/>
          <w:lang w:eastAsia="ru-RU"/>
        </w:rPr>
        <w:t>роведення культурно-масових заходів для городян</w:t>
      </w:r>
      <w:r w:rsidR="00284CFF" w:rsidRPr="00CE0F83">
        <w:rPr>
          <w:sz w:val="28"/>
          <w:szCs w:val="28"/>
          <w:lang w:eastAsia="ru-RU"/>
        </w:rPr>
        <w:t xml:space="preserve"> на високому рівні, забезпечення культурного обслуговування городян різних вікових та соціальних категорій за місцем проживання</w:t>
      </w:r>
      <w:r w:rsidRPr="00CE0F83">
        <w:rPr>
          <w:sz w:val="28"/>
          <w:szCs w:val="28"/>
          <w:lang w:eastAsia="ru-RU"/>
        </w:rPr>
        <w:t>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Виявлення та підтримка обдарованої молоді.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Підвищення якості надання відповідних послуг (навчальних, бібліотечних, театральних тощо), що надаються у закладах культури і мистецтв.</w:t>
      </w:r>
    </w:p>
    <w:p w:rsidR="00F92FB7" w:rsidRDefault="00F92FB7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E41397" w:rsidRPr="00CE0F83">
        <w:rPr>
          <w:sz w:val="28"/>
          <w:szCs w:val="28"/>
        </w:rPr>
        <w:t>Популяризація історії та культурно-мистецької спадщини Запорізького краю, сприяння суспільній злагоді, формування іміджу м.Запоріжжя як туристичного</w:t>
      </w:r>
      <w:r w:rsidR="007F5FEC">
        <w:rPr>
          <w:sz w:val="28"/>
          <w:szCs w:val="28"/>
        </w:rPr>
        <w:t xml:space="preserve"> та культурного центру України;</w:t>
      </w:r>
    </w:p>
    <w:p w:rsidR="007F5FEC" w:rsidRPr="00CE0F83" w:rsidRDefault="007F5FEC" w:rsidP="002A5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i/>
          <w:sz w:val="28"/>
          <w:szCs w:val="28"/>
        </w:rPr>
        <w:t>Заходи на реалізацію завдання програми</w:t>
      </w:r>
      <w:r w:rsidRPr="00CE0F83">
        <w:rPr>
          <w:rFonts w:ascii="Times New Roman CYR" w:hAnsi="Times New Roman CYR" w:cs="Times New Roman CYR"/>
          <w:sz w:val="28"/>
          <w:szCs w:val="28"/>
        </w:rPr>
        <w:t>: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>- Пошук приміщення для театру танцю, яке відповідає усім вимогам, для проведення творчої роботи театру.</w:t>
      </w:r>
    </w:p>
    <w:p w:rsidR="009E781D" w:rsidRPr="00CE0F83" w:rsidRDefault="009E781D" w:rsidP="00E259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</w:t>
      </w:r>
      <w:r w:rsidR="00DD6E62" w:rsidRP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>
        <w:rPr>
          <w:color w:val="000000"/>
          <w:sz w:val="28"/>
          <w:szCs w:val="28"/>
          <w:shd w:val="clear" w:color="auto" w:fill="FFFFFF"/>
        </w:rPr>
        <w:t>О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новлення комп’ютерної техніки, придбання </w:t>
      </w:r>
      <w:r w:rsidR="00DD6E62" w:rsidRPr="00DD6E62">
        <w:rPr>
          <w:color w:val="000000"/>
          <w:sz w:val="28"/>
          <w:szCs w:val="28"/>
          <w:shd w:val="clear" w:color="auto" w:fill="FFFFFF"/>
        </w:rPr>
        <w:t>бібл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отечного обладнання</w:t>
      </w:r>
      <w:r w:rsid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 w:rsidRPr="00DD6E62">
        <w:rPr>
          <w:color w:val="000000"/>
          <w:sz w:val="28"/>
          <w:szCs w:val="28"/>
          <w:shd w:val="clear" w:color="auto" w:fill="FFFFFF"/>
        </w:rPr>
        <w:t>та мебл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в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, </w:t>
      </w:r>
      <w:r w:rsidR="00DD6E62">
        <w:rPr>
          <w:color w:val="000000"/>
          <w:sz w:val="28"/>
          <w:szCs w:val="28"/>
          <w:shd w:val="clear" w:color="auto" w:fill="FFFFFF"/>
        </w:rPr>
        <w:t>взуття для хореографічних відділень шкіл естетичного виховання</w:t>
      </w:r>
      <w:r w:rsidRPr="00CE0F83">
        <w:rPr>
          <w:color w:val="000000"/>
          <w:sz w:val="28"/>
          <w:szCs w:val="28"/>
          <w:shd w:val="clear" w:color="auto" w:fill="FFFFFF"/>
        </w:rPr>
        <w:t>, тощо.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Поповнення бібліотечних фондів</w:t>
      </w:r>
      <w:r w:rsidR="00182507" w:rsidRPr="00CE0F83">
        <w:rPr>
          <w:color w:val="000000"/>
          <w:sz w:val="28"/>
          <w:szCs w:val="28"/>
          <w:shd w:val="clear" w:color="auto" w:fill="FFFFFF"/>
        </w:rPr>
        <w:t xml:space="preserve"> з метою наближення до європейських бібліотечних нормативів.</w:t>
      </w:r>
    </w:p>
    <w:p w:rsidR="009E781D" w:rsidRPr="00CE0F83" w:rsidRDefault="009E781D" w:rsidP="003A37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Організація заходів з підвищення кваліфікації працівників культури і мистецтв.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Проведення культурно-мистецьких заходів, благодійних акцій, міських оглядів, конкурсів, семінарів, майстер-класів тощо.</w:t>
      </w:r>
    </w:p>
    <w:p w:rsidR="00DD6E62" w:rsidRDefault="008C03FE" w:rsidP="00DD6E62">
      <w:pPr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Здійснення </w:t>
      </w:r>
      <w:r w:rsidR="00E41397" w:rsidRPr="00CE0F83">
        <w:rPr>
          <w:sz w:val="28"/>
          <w:szCs w:val="28"/>
        </w:rPr>
        <w:t xml:space="preserve">масштабних </w:t>
      </w:r>
      <w:r w:rsidRPr="00CE0F83">
        <w:rPr>
          <w:sz w:val="28"/>
          <w:szCs w:val="28"/>
        </w:rPr>
        <w:t>загальноміських заходів до</w:t>
      </w:r>
      <w:r w:rsidR="009511E9" w:rsidRPr="00CE0F83">
        <w:rPr>
          <w:sz w:val="28"/>
          <w:szCs w:val="28"/>
        </w:rPr>
        <w:t xml:space="preserve"> державних і пам</w:t>
      </w:r>
      <w:r w:rsidR="00A8605B" w:rsidRPr="00A8605B">
        <w:rPr>
          <w:sz w:val="28"/>
          <w:szCs w:val="28"/>
          <w:lang w:val="ru-RU"/>
        </w:rPr>
        <w:t>'</w:t>
      </w:r>
      <w:r w:rsidR="009511E9" w:rsidRPr="00CE0F83">
        <w:rPr>
          <w:sz w:val="28"/>
          <w:szCs w:val="28"/>
        </w:rPr>
        <w:t>ятних дат.</w:t>
      </w:r>
    </w:p>
    <w:p w:rsidR="007F5FEC" w:rsidRDefault="007F5FEC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9629F" w:rsidRPr="0099629F" w:rsidRDefault="00ED48F7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9629F">
        <w:rPr>
          <w:sz w:val="28"/>
          <w:szCs w:val="28"/>
        </w:rPr>
        <w:t xml:space="preserve">Проведення капітальних ремонтів у підвідомчих закладах культури і мистецтв, </w:t>
      </w:r>
    </w:p>
    <w:p w:rsidR="00ED48F7" w:rsidRPr="004B5070" w:rsidRDefault="0099629F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99629F">
        <w:rPr>
          <w:sz w:val="28"/>
          <w:szCs w:val="28"/>
          <w:lang w:val="ru-RU"/>
        </w:rPr>
        <w:t xml:space="preserve">  - Т</w:t>
      </w:r>
      <w:r w:rsidR="00ED48F7" w:rsidRPr="0099629F">
        <w:rPr>
          <w:sz w:val="28"/>
          <w:szCs w:val="28"/>
        </w:rPr>
        <w:t xml:space="preserve">ехнічне переоснащення приміщень з встановленням систем </w:t>
      </w:r>
      <w:r w:rsidR="00ED48F7" w:rsidRPr="004B5070">
        <w:rPr>
          <w:sz w:val="28"/>
          <w:szCs w:val="28"/>
        </w:rPr>
        <w:t xml:space="preserve">пожежогасіння </w:t>
      </w:r>
      <w:r w:rsidR="0019548C" w:rsidRPr="004B5070">
        <w:rPr>
          <w:sz w:val="28"/>
          <w:szCs w:val="28"/>
        </w:rPr>
        <w:t>та систем пожежної сигналізації</w:t>
      </w:r>
      <w:r w:rsidR="0019548C" w:rsidRPr="004B5070">
        <w:rPr>
          <w:sz w:val="28"/>
          <w:szCs w:val="28"/>
          <w:lang w:val="ru-RU"/>
        </w:rPr>
        <w:t>,</w:t>
      </w:r>
    </w:p>
    <w:p w:rsidR="0019548C" w:rsidRPr="0019548C" w:rsidRDefault="0019548C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4B5070">
        <w:rPr>
          <w:sz w:val="28"/>
          <w:szCs w:val="28"/>
          <w:lang w:val="ru-RU"/>
        </w:rPr>
        <w:lastRenderedPageBreak/>
        <w:t>-  С</w:t>
      </w:r>
      <w:r w:rsidRPr="004B5070">
        <w:rPr>
          <w:sz w:val="28"/>
          <w:szCs w:val="28"/>
        </w:rPr>
        <w:t>творення сприятливих умов для розвитку туристичної галузі м.</w:t>
      </w:r>
      <w:r w:rsidRPr="004B5070">
        <w:rPr>
          <w:sz w:val="28"/>
          <w:szCs w:val="28"/>
          <w:lang w:val="ru-RU"/>
        </w:rPr>
        <w:t xml:space="preserve"> </w:t>
      </w:r>
      <w:r w:rsidRPr="004B5070">
        <w:rPr>
          <w:sz w:val="28"/>
          <w:szCs w:val="28"/>
        </w:rPr>
        <w:t>Запоріжжя</w:t>
      </w:r>
      <w:r w:rsidRPr="004B5070">
        <w:rPr>
          <w:sz w:val="28"/>
          <w:szCs w:val="28"/>
          <w:lang w:val="ru-RU"/>
        </w:rPr>
        <w:t>.</w:t>
      </w:r>
    </w:p>
    <w:p w:rsidR="00DD6E62" w:rsidRPr="0099629F" w:rsidRDefault="00DD6E62" w:rsidP="00DD6E62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4. Обсяги та джерела фінансування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0A45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Фінансове забезпечення заходів Програми здійснюється за рахунок коштів міського бюджету та власних надходжень закладів.</w:t>
      </w:r>
    </w:p>
    <w:p w:rsidR="009E781D" w:rsidRPr="00CE0F83" w:rsidRDefault="009E781D" w:rsidP="002A5C6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5. Очікувані результати, ефективність програми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752D" w:rsidRPr="00CE0F83" w:rsidRDefault="0079752D" w:rsidP="0079752D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 результаті виконання Програми очікується: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 ста</w:t>
      </w:r>
      <w:r w:rsidRPr="00CE0F83">
        <w:rPr>
          <w:sz w:val="28"/>
          <w:szCs w:val="28"/>
        </w:rPr>
        <w:t>більного контингенту учнів шкіл. С</w:t>
      </w:r>
      <w:r w:rsidR="00AE6A4C" w:rsidRPr="00CE0F83">
        <w:rPr>
          <w:sz w:val="28"/>
          <w:szCs w:val="28"/>
        </w:rPr>
        <w:t>ередньорічний  контингент учнів складає 52</w:t>
      </w:r>
      <w:r w:rsidR="00835472">
        <w:rPr>
          <w:sz w:val="28"/>
          <w:szCs w:val="28"/>
        </w:rPr>
        <w:t>11</w:t>
      </w:r>
      <w:r w:rsidR="00AE6A4C" w:rsidRPr="00CE0F83">
        <w:rPr>
          <w:sz w:val="28"/>
          <w:szCs w:val="28"/>
        </w:rPr>
        <w:t xml:space="preserve"> чол</w:t>
      </w:r>
      <w:r w:rsidR="00222933" w:rsidRPr="00CE0F83">
        <w:rPr>
          <w:sz w:val="28"/>
          <w:szCs w:val="28"/>
        </w:rPr>
        <w:t xml:space="preserve">., який є </w:t>
      </w:r>
      <w:r w:rsidR="00DD6E62">
        <w:rPr>
          <w:sz w:val="28"/>
          <w:szCs w:val="28"/>
        </w:rPr>
        <w:t>оптимальним</w:t>
      </w:r>
      <w:r w:rsidR="00AE6A4C" w:rsidRPr="00CE0F83">
        <w:rPr>
          <w:sz w:val="28"/>
          <w:szCs w:val="28"/>
        </w:rPr>
        <w:t xml:space="preserve"> </w:t>
      </w:r>
      <w:r w:rsidR="004A0C04" w:rsidRPr="00CE0F83">
        <w:rPr>
          <w:sz w:val="28"/>
          <w:szCs w:val="28"/>
        </w:rPr>
        <w:t>для наявних</w:t>
      </w:r>
      <w:r w:rsidR="00C579F6" w:rsidRPr="00CE0F83">
        <w:rPr>
          <w:sz w:val="28"/>
          <w:szCs w:val="28"/>
        </w:rPr>
        <w:t xml:space="preserve"> площ </w:t>
      </w:r>
      <w:r w:rsidR="004A0C04" w:rsidRPr="00CE0F83">
        <w:rPr>
          <w:sz w:val="28"/>
          <w:szCs w:val="28"/>
        </w:rPr>
        <w:t>початкових спеціалізованих мистецьких навчальних закладів</w:t>
      </w:r>
      <w:r w:rsidR="00C579F6" w:rsidRPr="00CE0F83">
        <w:rPr>
          <w:sz w:val="28"/>
          <w:szCs w:val="28"/>
        </w:rPr>
        <w:t>.</w:t>
      </w:r>
    </w:p>
    <w:p w:rsidR="00BC23C4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стійкого інтересу до чит</w:t>
      </w:r>
      <w:r w:rsidRPr="00CE0F83">
        <w:rPr>
          <w:sz w:val="28"/>
          <w:szCs w:val="28"/>
        </w:rPr>
        <w:t xml:space="preserve">ання та залучення нових читачів. </w:t>
      </w:r>
      <w:r w:rsidR="00DD6E62">
        <w:rPr>
          <w:sz w:val="28"/>
          <w:szCs w:val="28"/>
        </w:rPr>
        <w:t>П</w:t>
      </w:r>
      <w:r w:rsidR="00BC23C4" w:rsidRPr="00CE0F83">
        <w:rPr>
          <w:sz w:val="28"/>
          <w:szCs w:val="28"/>
        </w:rPr>
        <w:t>оповнення бібліотечних фондів періодичними виданнями в середньому</w:t>
      </w:r>
      <w:r w:rsidR="00984E75" w:rsidRPr="00CE0F83">
        <w:rPr>
          <w:sz w:val="28"/>
          <w:szCs w:val="28"/>
        </w:rPr>
        <w:t xml:space="preserve"> у</w:t>
      </w:r>
      <w:r w:rsidR="00BC23C4" w:rsidRPr="00CE0F83">
        <w:rPr>
          <w:sz w:val="28"/>
          <w:szCs w:val="28"/>
        </w:rPr>
        <w:t xml:space="preserve"> кількості </w:t>
      </w:r>
      <w:r w:rsidR="00835472">
        <w:rPr>
          <w:sz w:val="28"/>
          <w:szCs w:val="28"/>
        </w:rPr>
        <w:t>77</w:t>
      </w:r>
      <w:r w:rsidR="00BC23C4" w:rsidRPr="00CE0F83">
        <w:rPr>
          <w:sz w:val="28"/>
          <w:szCs w:val="28"/>
        </w:rPr>
        <w:t xml:space="preserve"> од.</w:t>
      </w:r>
      <w:r w:rsidR="002B17FB">
        <w:rPr>
          <w:sz w:val="28"/>
          <w:szCs w:val="28"/>
        </w:rPr>
        <w:t xml:space="preserve"> на рік</w:t>
      </w:r>
      <w:r w:rsidR="00BC23C4" w:rsidRPr="00CE0F83">
        <w:rPr>
          <w:sz w:val="28"/>
          <w:szCs w:val="28"/>
        </w:rPr>
        <w:t xml:space="preserve"> на одну бібліотеку</w:t>
      </w:r>
      <w:r w:rsidR="002B17FB">
        <w:rPr>
          <w:sz w:val="28"/>
          <w:szCs w:val="28"/>
        </w:rPr>
        <w:t xml:space="preserve">. </w:t>
      </w:r>
      <w:r w:rsidR="00930544" w:rsidRPr="00CE0F83">
        <w:rPr>
          <w:sz w:val="28"/>
          <w:szCs w:val="28"/>
        </w:rPr>
        <w:t xml:space="preserve"> </w:t>
      </w:r>
      <w:r w:rsidR="00BC23C4" w:rsidRPr="00CE0F83">
        <w:rPr>
          <w:sz w:val="28"/>
          <w:szCs w:val="28"/>
        </w:rPr>
        <w:t xml:space="preserve"> 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алучення до театр</w:t>
      </w:r>
      <w:r w:rsidRPr="00CE0F83">
        <w:rPr>
          <w:sz w:val="28"/>
          <w:szCs w:val="28"/>
        </w:rPr>
        <w:t xml:space="preserve">ів широкої глядацької аудиторії. Середня відвідуваність одного заходу </w:t>
      </w:r>
      <w:r w:rsidR="00A417B2" w:rsidRPr="00CE0F83">
        <w:rPr>
          <w:sz w:val="28"/>
          <w:szCs w:val="28"/>
        </w:rPr>
        <w:t>76</w:t>
      </w:r>
      <w:r w:rsidRPr="00CE0F83">
        <w:rPr>
          <w:sz w:val="28"/>
          <w:szCs w:val="28"/>
        </w:rPr>
        <w:t xml:space="preserve"> чоловік.</w:t>
      </w:r>
      <w:r w:rsidR="004F46C8" w:rsidRPr="00CE0F83">
        <w:rPr>
          <w:sz w:val="28"/>
          <w:szCs w:val="28"/>
        </w:rPr>
        <w:t xml:space="preserve"> </w:t>
      </w:r>
      <w:r w:rsidR="00111AA6">
        <w:rPr>
          <w:sz w:val="28"/>
          <w:szCs w:val="28"/>
        </w:rPr>
        <w:t>Середня вартість квитка 2</w:t>
      </w:r>
      <w:r w:rsidR="00DC7EB7">
        <w:rPr>
          <w:sz w:val="28"/>
          <w:szCs w:val="28"/>
        </w:rPr>
        <w:t>5</w:t>
      </w:r>
      <w:r w:rsidR="00A417B2" w:rsidRPr="00CE0F83">
        <w:rPr>
          <w:sz w:val="28"/>
          <w:szCs w:val="28"/>
        </w:rPr>
        <w:t xml:space="preserve"> грн.</w:t>
      </w:r>
    </w:p>
    <w:p w:rsidR="00B54070" w:rsidRPr="00CE0F83" w:rsidRDefault="000F0042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Охоплення </w:t>
      </w:r>
      <w:r w:rsidR="00C87524" w:rsidRPr="00CE0F83">
        <w:rPr>
          <w:sz w:val="28"/>
          <w:szCs w:val="28"/>
        </w:rPr>
        <w:t xml:space="preserve">більшої кількості </w:t>
      </w:r>
      <w:r w:rsidRPr="00CE0F83">
        <w:rPr>
          <w:sz w:val="28"/>
          <w:szCs w:val="28"/>
        </w:rPr>
        <w:t>населення м. Запоріжжя</w:t>
      </w:r>
      <w:r w:rsidR="00C87524" w:rsidRPr="00CE0F83">
        <w:rPr>
          <w:sz w:val="28"/>
          <w:szCs w:val="28"/>
        </w:rPr>
        <w:t xml:space="preserve"> </w:t>
      </w:r>
      <w:r w:rsidR="008D0A2F" w:rsidRPr="00CE0F83">
        <w:rPr>
          <w:sz w:val="28"/>
          <w:szCs w:val="28"/>
        </w:rPr>
        <w:t xml:space="preserve">кінопослугами шляхом використання нових форм роботи.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К</w:t>
      </w:r>
      <w:r w:rsidR="0079752D" w:rsidRPr="00CE0F83">
        <w:rPr>
          <w:sz w:val="28"/>
          <w:szCs w:val="28"/>
        </w:rPr>
        <w:t>адрове оновлення та залучення до роботи в закладах культури і мистецтв висококваліфікованих працівників</w:t>
      </w:r>
      <w:r w:rsidRPr="00CE0F83">
        <w:rPr>
          <w:sz w:val="28"/>
          <w:szCs w:val="28"/>
        </w:rPr>
        <w:t>.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</w:t>
      </w:r>
      <w:r w:rsidR="0079752D" w:rsidRPr="00CE0F83">
        <w:rPr>
          <w:sz w:val="28"/>
          <w:szCs w:val="28"/>
        </w:rPr>
        <w:t>досконалення системи пошуку, розвитку, підтримки юних талантів для формування  творчої еліти галузі</w:t>
      </w:r>
      <w:r w:rsidRPr="00CE0F83">
        <w:rPr>
          <w:sz w:val="28"/>
          <w:szCs w:val="28"/>
        </w:rPr>
        <w:t>.</w:t>
      </w:r>
      <w:r w:rsidR="002C40D6" w:rsidRPr="00CE0F83">
        <w:rPr>
          <w:sz w:val="28"/>
          <w:szCs w:val="28"/>
        </w:rPr>
        <w:t xml:space="preserve">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П</w:t>
      </w:r>
      <w:r w:rsidR="0079752D" w:rsidRPr="00CE0F83">
        <w:rPr>
          <w:sz w:val="28"/>
          <w:szCs w:val="28"/>
        </w:rPr>
        <w:t>осилення мотивації творчої праці фахівців, відновлення престижу пр</w:t>
      </w:r>
      <w:r w:rsidRPr="00CE0F83">
        <w:rPr>
          <w:sz w:val="28"/>
          <w:szCs w:val="28"/>
        </w:rPr>
        <w:t xml:space="preserve">офесії працівника культури. Виплата Міських Премій до Всеукраїнського дня працівників культури та майстрів народного </w:t>
      </w:r>
      <w:r w:rsidR="00F73934" w:rsidRPr="00CE0F83">
        <w:rPr>
          <w:sz w:val="28"/>
          <w:szCs w:val="28"/>
        </w:rPr>
        <w:t>мистецтва, міських стипендій та премій обдарованим дітям та їх викладачам</w:t>
      </w:r>
      <w:r w:rsidR="008479DD" w:rsidRPr="00CE0F83">
        <w:rPr>
          <w:sz w:val="28"/>
          <w:szCs w:val="28"/>
        </w:rPr>
        <w:t xml:space="preserve"> стимулює творчу активність, сприяє підвищенню фахової кваліфікації </w:t>
      </w:r>
      <w:r w:rsidR="00BE7234" w:rsidRPr="00CE0F83">
        <w:rPr>
          <w:sz w:val="28"/>
          <w:szCs w:val="28"/>
        </w:rPr>
        <w:t xml:space="preserve">претендента на Премію </w:t>
      </w:r>
      <w:r w:rsidR="008479DD" w:rsidRPr="00CE0F83">
        <w:rPr>
          <w:sz w:val="28"/>
          <w:szCs w:val="28"/>
        </w:rPr>
        <w:t>та активізує участь представників галузі у культурно-мистецькому житті міста.</w:t>
      </w:r>
    </w:p>
    <w:p w:rsidR="00BB5F62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абезпечення повноцінного функціонування закладів культури та мистецтв м.</w:t>
      </w:r>
      <w:r w:rsidR="00A03910" w:rsidRPr="00CE0F83">
        <w:rPr>
          <w:sz w:val="28"/>
          <w:szCs w:val="28"/>
        </w:rPr>
        <w:t xml:space="preserve"> </w:t>
      </w:r>
      <w:r w:rsidR="00BB5F62" w:rsidRPr="00CE0F83">
        <w:rPr>
          <w:sz w:val="28"/>
          <w:szCs w:val="28"/>
        </w:rPr>
        <w:t xml:space="preserve">Запоріжжя. </w:t>
      </w:r>
      <w:r w:rsidR="00D62055" w:rsidRPr="00CE0F83">
        <w:rPr>
          <w:sz w:val="28"/>
          <w:szCs w:val="28"/>
        </w:rPr>
        <w:t>Буде з</w:t>
      </w:r>
      <w:r w:rsidR="00BB5F62" w:rsidRPr="00CE0F83">
        <w:rPr>
          <w:sz w:val="28"/>
          <w:szCs w:val="28"/>
        </w:rPr>
        <w:t>бережен</w:t>
      </w:r>
      <w:r w:rsidR="00D62055" w:rsidRPr="00CE0F83">
        <w:rPr>
          <w:sz w:val="28"/>
          <w:szCs w:val="28"/>
        </w:rPr>
        <w:t>о</w:t>
      </w:r>
      <w:r w:rsidR="00BB5F62" w:rsidRPr="00CE0F83">
        <w:rPr>
          <w:sz w:val="28"/>
          <w:szCs w:val="28"/>
        </w:rPr>
        <w:t xml:space="preserve"> не тільки мереж</w:t>
      </w:r>
      <w:r w:rsidR="00D62055" w:rsidRPr="00CE0F83">
        <w:rPr>
          <w:sz w:val="28"/>
          <w:szCs w:val="28"/>
        </w:rPr>
        <w:t>у</w:t>
      </w:r>
      <w:r w:rsidR="00BB5F62" w:rsidRPr="00CE0F83">
        <w:rPr>
          <w:sz w:val="28"/>
          <w:szCs w:val="28"/>
        </w:rPr>
        <w:t xml:space="preserve"> підвідомчих за</w:t>
      </w:r>
      <w:r w:rsidRPr="00CE0F83">
        <w:rPr>
          <w:sz w:val="28"/>
          <w:szCs w:val="28"/>
        </w:rPr>
        <w:t xml:space="preserve">кладів культури і мистецтв, а </w:t>
      </w:r>
      <w:r w:rsidR="00D62055" w:rsidRPr="00CE0F83">
        <w:rPr>
          <w:sz w:val="28"/>
          <w:szCs w:val="28"/>
        </w:rPr>
        <w:t>ще і зміцнено їх матеріально-технічну базу.</w:t>
      </w:r>
      <w:r w:rsidR="00AC14B5" w:rsidRPr="00CE0F83">
        <w:rPr>
          <w:sz w:val="28"/>
          <w:szCs w:val="28"/>
        </w:rPr>
        <w:t xml:space="preserve"> Середні витрати на матеріально-технічне забезпечення склад</w:t>
      </w:r>
      <w:r w:rsidR="00B23A0D" w:rsidRPr="00CE0F83">
        <w:rPr>
          <w:sz w:val="28"/>
          <w:szCs w:val="28"/>
        </w:rPr>
        <w:t>а</w:t>
      </w:r>
      <w:r w:rsidR="00AC14B5" w:rsidRPr="00CE0F83">
        <w:rPr>
          <w:sz w:val="28"/>
          <w:szCs w:val="28"/>
        </w:rPr>
        <w:t xml:space="preserve">ють </w:t>
      </w:r>
      <w:r w:rsidR="00EB4698">
        <w:rPr>
          <w:sz w:val="28"/>
          <w:szCs w:val="28"/>
        </w:rPr>
        <w:t>майже 20</w:t>
      </w:r>
      <w:r w:rsidR="00AC14B5" w:rsidRPr="00CE0F83">
        <w:rPr>
          <w:sz w:val="28"/>
          <w:szCs w:val="28"/>
        </w:rPr>
        <w:t xml:space="preserve"> тис. грн. на од</w:t>
      </w:r>
      <w:r w:rsidR="00434B64" w:rsidRPr="00CE0F83">
        <w:rPr>
          <w:sz w:val="28"/>
          <w:szCs w:val="28"/>
        </w:rPr>
        <w:t>ин</w:t>
      </w:r>
      <w:r w:rsidR="00AC14B5" w:rsidRPr="00CE0F83">
        <w:rPr>
          <w:sz w:val="28"/>
          <w:szCs w:val="28"/>
        </w:rPr>
        <w:t xml:space="preserve"> підвідомчий заклад</w:t>
      </w:r>
      <w:r w:rsidR="00372646" w:rsidRPr="00CE0F83">
        <w:rPr>
          <w:sz w:val="28"/>
          <w:szCs w:val="28"/>
        </w:rPr>
        <w:t xml:space="preserve"> на рік</w:t>
      </w:r>
      <w:r w:rsidR="00AC14B5" w:rsidRPr="00CE0F83">
        <w:rPr>
          <w:sz w:val="28"/>
          <w:szCs w:val="28"/>
        </w:rPr>
        <w:t>.</w:t>
      </w:r>
    </w:p>
    <w:p w:rsidR="006D3F3D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адоволення духовних потреб громадян</w:t>
      </w:r>
      <w:r w:rsidR="00C7225B" w:rsidRPr="00CE0F83">
        <w:rPr>
          <w:sz w:val="28"/>
          <w:szCs w:val="28"/>
        </w:rPr>
        <w:t xml:space="preserve">, </w:t>
      </w:r>
      <w:r w:rsidR="00BB5F62" w:rsidRPr="00CE0F83">
        <w:rPr>
          <w:sz w:val="28"/>
          <w:szCs w:val="28"/>
        </w:rPr>
        <w:t>поліпшення рівня культ</w:t>
      </w:r>
      <w:r w:rsidR="00C7225B" w:rsidRPr="00CE0F83">
        <w:rPr>
          <w:sz w:val="28"/>
          <w:szCs w:val="28"/>
        </w:rPr>
        <w:t>урного обслуговування населення</w:t>
      </w:r>
      <w:r w:rsidR="001C6F96" w:rsidRPr="00CE0F83">
        <w:rPr>
          <w:sz w:val="28"/>
          <w:szCs w:val="28"/>
        </w:rPr>
        <w:t xml:space="preserve"> шляхом використання різноманітних форматів проведення заходів.</w:t>
      </w:r>
    </w:p>
    <w:p w:rsidR="00E0612A" w:rsidRPr="004B5070" w:rsidRDefault="002A5D7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 </w:t>
      </w:r>
      <w:r w:rsidR="00E352B2" w:rsidRPr="00CE0F83">
        <w:rPr>
          <w:sz w:val="28"/>
          <w:szCs w:val="28"/>
        </w:rPr>
        <w:t xml:space="preserve">Об"єднання </w:t>
      </w:r>
      <w:r w:rsidR="007C106E" w:rsidRPr="00CE0F83">
        <w:rPr>
          <w:sz w:val="28"/>
          <w:szCs w:val="28"/>
        </w:rPr>
        <w:t xml:space="preserve">міської </w:t>
      </w:r>
      <w:r w:rsidR="00E352B2" w:rsidRPr="00CE0F83">
        <w:rPr>
          <w:sz w:val="28"/>
          <w:szCs w:val="28"/>
        </w:rPr>
        <w:t>гром</w:t>
      </w:r>
      <w:r w:rsidRPr="00CE0F83">
        <w:rPr>
          <w:sz w:val="28"/>
          <w:szCs w:val="28"/>
        </w:rPr>
        <w:t>ади</w:t>
      </w:r>
      <w:r w:rsidR="009B28BE" w:rsidRPr="00CE0F83">
        <w:rPr>
          <w:sz w:val="28"/>
          <w:szCs w:val="28"/>
        </w:rPr>
        <w:t>, забезпечення вільного доступу городян до культурно-мистецьких надбань</w:t>
      </w:r>
      <w:r w:rsidRPr="00CE0F83">
        <w:rPr>
          <w:sz w:val="28"/>
          <w:szCs w:val="28"/>
        </w:rPr>
        <w:t xml:space="preserve">, </w:t>
      </w:r>
      <w:r w:rsidR="00BD6BD8" w:rsidRPr="00CE0F83">
        <w:rPr>
          <w:sz w:val="28"/>
          <w:szCs w:val="28"/>
        </w:rPr>
        <w:t xml:space="preserve">організації їх змістовного дозвілля, </w:t>
      </w:r>
      <w:r w:rsidR="00BD6BD8" w:rsidRPr="004B5070">
        <w:rPr>
          <w:sz w:val="28"/>
          <w:szCs w:val="28"/>
        </w:rPr>
        <w:t>популяризація видатних досягнень міста в усіх сферах діяльності.</w:t>
      </w:r>
    </w:p>
    <w:p w:rsidR="00EB0B47" w:rsidRPr="004B5070" w:rsidRDefault="00EB0B4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Придбання </w:t>
      </w:r>
      <w:r w:rsidR="004F5D8B" w:rsidRPr="004B5070">
        <w:rPr>
          <w:sz w:val="28"/>
          <w:szCs w:val="28"/>
        </w:rPr>
        <w:t>1</w:t>
      </w:r>
      <w:r w:rsidRPr="004B5070">
        <w:rPr>
          <w:sz w:val="28"/>
          <w:szCs w:val="28"/>
        </w:rPr>
        <w:t>4 одиниць комп</w:t>
      </w:r>
      <w:r w:rsidR="00A8605B" w:rsidRPr="004B5070">
        <w:rPr>
          <w:sz w:val="28"/>
          <w:szCs w:val="28"/>
          <w:lang w:val="ru-RU"/>
        </w:rPr>
        <w:t>'</w:t>
      </w:r>
      <w:r w:rsidRPr="004B5070">
        <w:rPr>
          <w:sz w:val="28"/>
          <w:szCs w:val="28"/>
        </w:rPr>
        <w:t>ютерної техніки.</w:t>
      </w:r>
    </w:p>
    <w:p w:rsidR="0019548C" w:rsidRPr="008460D2" w:rsidRDefault="0019548C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lastRenderedPageBreak/>
        <w:t xml:space="preserve"> 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екскурсій.</w:t>
      </w:r>
    </w:p>
    <w:p w:rsidR="008460D2" w:rsidRPr="008460D2" w:rsidRDefault="008460D2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0F7518">
        <w:t xml:space="preserve"> </w:t>
      </w:r>
      <w:r w:rsidRPr="008460D2">
        <w:rPr>
          <w:sz w:val="28"/>
          <w:szCs w:val="28"/>
        </w:rPr>
        <w:t>Проведення соціологічного дослідження громадської думки щодо сприйняття туристичної привабливості м. Запоріжжя</w:t>
      </w:r>
    </w:p>
    <w:p w:rsidR="00F748C7" w:rsidRPr="00CE0F83" w:rsidRDefault="009E781D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E0F83"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F748C7" w:rsidRPr="00CE0F83" w:rsidRDefault="00F748C7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E781D" w:rsidRPr="00CE0F83" w:rsidRDefault="009E781D" w:rsidP="0072044E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6  Координація та контроль за ходом виконання програми</w:t>
      </w:r>
    </w:p>
    <w:p w:rsidR="009E781D" w:rsidRPr="00CE0F83" w:rsidRDefault="009E781D" w:rsidP="002A5C69">
      <w:pPr>
        <w:tabs>
          <w:tab w:val="left" w:pos="1302"/>
        </w:tabs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37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Забезпечення координації і контролю за ходом виконання цієї Програми, цільовим та ефективним використанням коштів покладається на постійну</w:t>
      </w:r>
    </w:p>
    <w:p w:rsidR="009E781D" w:rsidRPr="00CE0F83" w:rsidRDefault="009E781D" w:rsidP="0072044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комісію Запорізької міської ради з гуманітарних питань та </w:t>
      </w:r>
      <w:r w:rsidR="00466DEB" w:rsidRPr="00466DEB">
        <w:rPr>
          <w:sz w:val="28"/>
          <w:szCs w:val="28"/>
          <w:lang w:eastAsia="ru-RU"/>
        </w:rPr>
        <w:t xml:space="preserve">департамент </w:t>
      </w:r>
      <w:r w:rsidR="00466DEB">
        <w:rPr>
          <w:sz w:val="28"/>
          <w:szCs w:val="28"/>
          <w:lang w:eastAsia="ru-RU"/>
        </w:rPr>
        <w:t>культури і туризму</w:t>
      </w:r>
      <w:r w:rsidRPr="00CE0F83">
        <w:rPr>
          <w:sz w:val="28"/>
          <w:szCs w:val="28"/>
          <w:lang w:eastAsia="ru-RU"/>
        </w:rPr>
        <w:t xml:space="preserve"> Запорізької міської ради.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та виконавці програми мають забезпечити виконання запланованих програмою завдань та заходів і досягнення очікуваних показників.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проводить аналіз і комплексну оцінку результатів виконання завдань та заходів програми, цільового використання коштів і готує щорічні та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в разі потреби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проміжні звіти про хід виконання програми.</w:t>
      </w: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DC0DD2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C0DD2" w:rsidRPr="00365FB2" w:rsidRDefault="00DC0DD2" w:rsidP="00DC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 міської ради                                                             </w:t>
      </w:r>
      <w:r w:rsidR="00365FB2" w:rsidRPr="00365FB2">
        <w:rPr>
          <w:rFonts w:ascii="Times New Roman CYR" w:hAnsi="Times New Roman CYR" w:cs="Times New Roman CYR"/>
          <w:sz w:val="28"/>
          <w:szCs w:val="28"/>
        </w:rPr>
        <w:t>Р</w:t>
      </w:r>
      <w:r w:rsidR="00365FB2">
        <w:rPr>
          <w:rFonts w:ascii="Times New Roman CYR" w:hAnsi="Times New Roman CYR" w:cs="Times New Roman CYR"/>
          <w:sz w:val="28"/>
          <w:szCs w:val="28"/>
          <w:lang w:val="ru-RU"/>
        </w:rPr>
        <w:t>.О. Пидорич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</w:p>
    <w:sectPr w:rsidR="009E781D" w:rsidRPr="00CE0F83" w:rsidSect="00A04563">
      <w:headerReference w:type="default" r:id="rId8"/>
      <w:pgSz w:w="11906" w:h="16838"/>
      <w:pgMar w:top="1134" w:right="6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D7" w:rsidRDefault="001329D7" w:rsidP="00786AFB">
      <w:r>
        <w:separator/>
      </w:r>
    </w:p>
  </w:endnote>
  <w:endnote w:type="continuationSeparator" w:id="0">
    <w:p w:rsidR="001329D7" w:rsidRDefault="001329D7" w:rsidP="007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D7" w:rsidRDefault="001329D7" w:rsidP="00786AFB">
      <w:r>
        <w:separator/>
      </w:r>
    </w:p>
  </w:footnote>
  <w:footnote w:type="continuationSeparator" w:id="0">
    <w:p w:rsidR="001329D7" w:rsidRDefault="001329D7" w:rsidP="0078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FB" w:rsidRDefault="00786A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1FF3" w:rsidRPr="00501FF3">
      <w:rPr>
        <w:noProof/>
        <w:lang w:val="ru-RU"/>
      </w:rPr>
      <w:t>2</w:t>
    </w:r>
    <w:r>
      <w:fldChar w:fldCharType="end"/>
    </w:r>
  </w:p>
  <w:p w:rsidR="00786AFB" w:rsidRDefault="00786A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147"/>
    <w:multiLevelType w:val="hybridMultilevel"/>
    <w:tmpl w:val="F8BCE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C26D1"/>
    <w:multiLevelType w:val="hybridMultilevel"/>
    <w:tmpl w:val="C1E4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9A78B5"/>
    <w:multiLevelType w:val="hybridMultilevel"/>
    <w:tmpl w:val="F71EE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69"/>
    <w:rsid w:val="000401BE"/>
    <w:rsid w:val="000474EC"/>
    <w:rsid w:val="00053AA5"/>
    <w:rsid w:val="000776D8"/>
    <w:rsid w:val="00081F9F"/>
    <w:rsid w:val="000832F2"/>
    <w:rsid w:val="000837CE"/>
    <w:rsid w:val="000839AC"/>
    <w:rsid w:val="00093980"/>
    <w:rsid w:val="000A11EE"/>
    <w:rsid w:val="000A457F"/>
    <w:rsid w:val="000B339A"/>
    <w:rsid w:val="000E4CAA"/>
    <w:rsid w:val="000E5431"/>
    <w:rsid w:val="000E721B"/>
    <w:rsid w:val="000F0042"/>
    <w:rsid w:val="000F0275"/>
    <w:rsid w:val="000F4297"/>
    <w:rsid w:val="000F7518"/>
    <w:rsid w:val="00111AA6"/>
    <w:rsid w:val="001308F1"/>
    <w:rsid w:val="001327FE"/>
    <w:rsid w:val="001329D7"/>
    <w:rsid w:val="00133158"/>
    <w:rsid w:val="001604C5"/>
    <w:rsid w:val="00164777"/>
    <w:rsid w:val="00172CF3"/>
    <w:rsid w:val="0018021A"/>
    <w:rsid w:val="00182507"/>
    <w:rsid w:val="00187F12"/>
    <w:rsid w:val="0019548C"/>
    <w:rsid w:val="001A35B0"/>
    <w:rsid w:val="001A362F"/>
    <w:rsid w:val="001C0EEA"/>
    <w:rsid w:val="001C1E6A"/>
    <w:rsid w:val="001C6F96"/>
    <w:rsid w:val="001D41F9"/>
    <w:rsid w:val="001D723E"/>
    <w:rsid w:val="001E5DEB"/>
    <w:rsid w:val="001E6BE6"/>
    <w:rsid w:val="001F02AC"/>
    <w:rsid w:val="00210B4F"/>
    <w:rsid w:val="0022247F"/>
    <w:rsid w:val="00222933"/>
    <w:rsid w:val="00224BA9"/>
    <w:rsid w:val="002320C2"/>
    <w:rsid w:val="002337EC"/>
    <w:rsid w:val="002377DD"/>
    <w:rsid w:val="00243165"/>
    <w:rsid w:val="002437D0"/>
    <w:rsid w:val="00246998"/>
    <w:rsid w:val="00252569"/>
    <w:rsid w:val="002712D9"/>
    <w:rsid w:val="00271B01"/>
    <w:rsid w:val="00271EFA"/>
    <w:rsid w:val="0028129A"/>
    <w:rsid w:val="0028379F"/>
    <w:rsid w:val="00284CFF"/>
    <w:rsid w:val="0029080B"/>
    <w:rsid w:val="002A5C69"/>
    <w:rsid w:val="002A5D77"/>
    <w:rsid w:val="002B17FB"/>
    <w:rsid w:val="002B7305"/>
    <w:rsid w:val="002C1A51"/>
    <w:rsid w:val="002C2BD0"/>
    <w:rsid w:val="002C40D6"/>
    <w:rsid w:val="002C5D70"/>
    <w:rsid w:val="002C74F1"/>
    <w:rsid w:val="002D32F2"/>
    <w:rsid w:val="002D53DC"/>
    <w:rsid w:val="002E0049"/>
    <w:rsid w:val="002E2B04"/>
    <w:rsid w:val="002F2BB9"/>
    <w:rsid w:val="002F6243"/>
    <w:rsid w:val="002F671E"/>
    <w:rsid w:val="00302EAB"/>
    <w:rsid w:val="00303AAF"/>
    <w:rsid w:val="00304D1D"/>
    <w:rsid w:val="00344BC5"/>
    <w:rsid w:val="0035018D"/>
    <w:rsid w:val="003612CE"/>
    <w:rsid w:val="00365FB2"/>
    <w:rsid w:val="00372646"/>
    <w:rsid w:val="00373603"/>
    <w:rsid w:val="0039366B"/>
    <w:rsid w:val="00393F7D"/>
    <w:rsid w:val="00397588"/>
    <w:rsid w:val="003A05A2"/>
    <w:rsid w:val="003A07A6"/>
    <w:rsid w:val="003A37E8"/>
    <w:rsid w:val="003A457D"/>
    <w:rsid w:val="003A6DD9"/>
    <w:rsid w:val="003B0779"/>
    <w:rsid w:val="003B31CC"/>
    <w:rsid w:val="003C092B"/>
    <w:rsid w:val="003D41C1"/>
    <w:rsid w:val="003D4D90"/>
    <w:rsid w:val="003E16D4"/>
    <w:rsid w:val="003E7E81"/>
    <w:rsid w:val="003F2132"/>
    <w:rsid w:val="003F7397"/>
    <w:rsid w:val="00404306"/>
    <w:rsid w:val="00404C51"/>
    <w:rsid w:val="004104BE"/>
    <w:rsid w:val="00410CAC"/>
    <w:rsid w:val="00412E8F"/>
    <w:rsid w:val="00416871"/>
    <w:rsid w:val="004343E8"/>
    <w:rsid w:val="00434B64"/>
    <w:rsid w:val="00434B6A"/>
    <w:rsid w:val="00435991"/>
    <w:rsid w:val="0044138E"/>
    <w:rsid w:val="00447F24"/>
    <w:rsid w:val="0045240C"/>
    <w:rsid w:val="00453918"/>
    <w:rsid w:val="00456D07"/>
    <w:rsid w:val="004656AF"/>
    <w:rsid w:val="00466DEB"/>
    <w:rsid w:val="00471B8E"/>
    <w:rsid w:val="004754D5"/>
    <w:rsid w:val="00481D51"/>
    <w:rsid w:val="0049205C"/>
    <w:rsid w:val="004A0C04"/>
    <w:rsid w:val="004A1BBA"/>
    <w:rsid w:val="004B4936"/>
    <w:rsid w:val="004B5070"/>
    <w:rsid w:val="004F46C8"/>
    <w:rsid w:val="004F5D8B"/>
    <w:rsid w:val="004F6E82"/>
    <w:rsid w:val="0050110C"/>
    <w:rsid w:val="00501FF3"/>
    <w:rsid w:val="00502DD9"/>
    <w:rsid w:val="00504FC0"/>
    <w:rsid w:val="00506F07"/>
    <w:rsid w:val="00514503"/>
    <w:rsid w:val="00520800"/>
    <w:rsid w:val="00526B03"/>
    <w:rsid w:val="00526C42"/>
    <w:rsid w:val="00540327"/>
    <w:rsid w:val="00544B85"/>
    <w:rsid w:val="00553F37"/>
    <w:rsid w:val="0055611D"/>
    <w:rsid w:val="0059117C"/>
    <w:rsid w:val="00591829"/>
    <w:rsid w:val="005A262D"/>
    <w:rsid w:val="005B6D9F"/>
    <w:rsid w:val="005D62A7"/>
    <w:rsid w:val="005D6AC5"/>
    <w:rsid w:val="005E369B"/>
    <w:rsid w:val="005E7BF3"/>
    <w:rsid w:val="00606990"/>
    <w:rsid w:val="006118EE"/>
    <w:rsid w:val="0061236E"/>
    <w:rsid w:val="0061520B"/>
    <w:rsid w:val="006207CC"/>
    <w:rsid w:val="00623CFE"/>
    <w:rsid w:val="00633840"/>
    <w:rsid w:val="00655AC1"/>
    <w:rsid w:val="00661822"/>
    <w:rsid w:val="00661F87"/>
    <w:rsid w:val="00665C2D"/>
    <w:rsid w:val="00666125"/>
    <w:rsid w:val="00670746"/>
    <w:rsid w:val="00680F98"/>
    <w:rsid w:val="00684005"/>
    <w:rsid w:val="006926C6"/>
    <w:rsid w:val="00692D8F"/>
    <w:rsid w:val="00693724"/>
    <w:rsid w:val="006A48E4"/>
    <w:rsid w:val="006A6D12"/>
    <w:rsid w:val="006B0439"/>
    <w:rsid w:val="006B293A"/>
    <w:rsid w:val="006C0A2A"/>
    <w:rsid w:val="006D23B5"/>
    <w:rsid w:val="006D3F3D"/>
    <w:rsid w:val="006E0D76"/>
    <w:rsid w:val="007133E0"/>
    <w:rsid w:val="00717751"/>
    <w:rsid w:val="0072044E"/>
    <w:rsid w:val="00730F3A"/>
    <w:rsid w:val="0074603A"/>
    <w:rsid w:val="00751DB4"/>
    <w:rsid w:val="007640C5"/>
    <w:rsid w:val="0077705A"/>
    <w:rsid w:val="00777B8E"/>
    <w:rsid w:val="00784701"/>
    <w:rsid w:val="00786AFB"/>
    <w:rsid w:val="00790CDF"/>
    <w:rsid w:val="007921D1"/>
    <w:rsid w:val="0079386B"/>
    <w:rsid w:val="00796912"/>
    <w:rsid w:val="0079752D"/>
    <w:rsid w:val="007B247D"/>
    <w:rsid w:val="007B7914"/>
    <w:rsid w:val="007B7BBE"/>
    <w:rsid w:val="007C106E"/>
    <w:rsid w:val="007D656B"/>
    <w:rsid w:val="007E4239"/>
    <w:rsid w:val="007F23FA"/>
    <w:rsid w:val="007F5548"/>
    <w:rsid w:val="007F5FEC"/>
    <w:rsid w:val="00800EA3"/>
    <w:rsid w:val="00810A95"/>
    <w:rsid w:val="00813F83"/>
    <w:rsid w:val="00816E5D"/>
    <w:rsid w:val="008236D5"/>
    <w:rsid w:val="00831C9B"/>
    <w:rsid w:val="00835472"/>
    <w:rsid w:val="00842AFE"/>
    <w:rsid w:val="008460D2"/>
    <w:rsid w:val="008479DD"/>
    <w:rsid w:val="008551E1"/>
    <w:rsid w:val="00864313"/>
    <w:rsid w:val="00866A6B"/>
    <w:rsid w:val="00866C9A"/>
    <w:rsid w:val="00881EBC"/>
    <w:rsid w:val="008877BD"/>
    <w:rsid w:val="00895532"/>
    <w:rsid w:val="008A7876"/>
    <w:rsid w:val="008A7D29"/>
    <w:rsid w:val="008C03FE"/>
    <w:rsid w:val="008D0A2F"/>
    <w:rsid w:val="008D775D"/>
    <w:rsid w:val="008E3AFA"/>
    <w:rsid w:val="008E4B22"/>
    <w:rsid w:val="00900155"/>
    <w:rsid w:val="00901778"/>
    <w:rsid w:val="0091331F"/>
    <w:rsid w:val="00930544"/>
    <w:rsid w:val="00932B22"/>
    <w:rsid w:val="0094166B"/>
    <w:rsid w:val="0094702D"/>
    <w:rsid w:val="009511E9"/>
    <w:rsid w:val="00957B33"/>
    <w:rsid w:val="00961587"/>
    <w:rsid w:val="00964BB9"/>
    <w:rsid w:val="00966600"/>
    <w:rsid w:val="00975EEA"/>
    <w:rsid w:val="00984E75"/>
    <w:rsid w:val="0098501A"/>
    <w:rsid w:val="0099629F"/>
    <w:rsid w:val="009A414B"/>
    <w:rsid w:val="009A7933"/>
    <w:rsid w:val="009B28BE"/>
    <w:rsid w:val="009B7B93"/>
    <w:rsid w:val="009C7373"/>
    <w:rsid w:val="009D382A"/>
    <w:rsid w:val="009D4291"/>
    <w:rsid w:val="009D5B2B"/>
    <w:rsid w:val="009E23A5"/>
    <w:rsid w:val="009E3A75"/>
    <w:rsid w:val="009E781D"/>
    <w:rsid w:val="009F18A5"/>
    <w:rsid w:val="009F51DB"/>
    <w:rsid w:val="00A0048F"/>
    <w:rsid w:val="00A03910"/>
    <w:rsid w:val="00A04563"/>
    <w:rsid w:val="00A143CE"/>
    <w:rsid w:val="00A21DCC"/>
    <w:rsid w:val="00A23E1F"/>
    <w:rsid w:val="00A313EA"/>
    <w:rsid w:val="00A36275"/>
    <w:rsid w:val="00A378B7"/>
    <w:rsid w:val="00A417B2"/>
    <w:rsid w:val="00A4551A"/>
    <w:rsid w:val="00A505EF"/>
    <w:rsid w:val="00A64040"/>
    <w:rsid w:val="00A754E9"/>
    <w:rsid w:val="00A83A64"/>
    <w:rsid w:val="00A8605B"/>
    <w:rsid w:val="00A8627E"/>
    <w:rsid w:val="00A90700"/>
    <w:rsid w:val="00A941A8"/>
    <w:rsid w:val="00AB090B"/>
    <w:rsid w:val="00AC14B5"/>
    <w:rsid w:val="00AC2EAC"/>
    <w:rsid w:val="00AD4893"/>
    <w:rsid w:val="00AE0641"/>
    <w:rsid w:val="00AE1049"/>
    <w:rsid w:val="00AE29DA"/>
    <w:rsid w:val="00AE2A97"/>
    <w:rsid w:val="00AE6A4C"/>
    <w:rsid w:val="00AE77EC"/>
    <w:rsid w:val="00AE79CB"/>
    <w:rsid w:val="00AF248F"/>
    <w:rsid w:val="00B02305"/>
    <w:rsid w:val="00B02648"/>
    <w:rsid w:val="00B123E8"/>
    <w:rsid w:val="00B1660C"/>
    <w:rsid w:val="00B23A0D"/>
    <w:rsid w:val="00B37CFB"/>
    <w:rsid w:val="00B40889"/>
    <w:rsid w:val="00B54070"/>
    <w:rsid w:val="00B54B69"/>
    <w:rsid w:val="00B612CC"/>
    <w:rsid w:val="00B72142"/>
    <w:rsid w:val="00B74A6B"/>
    <w:rsid w:val="00B75F33"/>
    <w:rsid w:val="00B83E1C"/>
    <w:rsid w:val="00BA7E8D"/>
    <w:rsid w:val="00BB5F62"/>
    <w:rsid w:val="00BC23C4"/>
    <w:rsid w:val="00BD39B4"/>
    <w:rsid w:val="00BD631C"/>
    <w:rsid w:val="00BD6BD8"/>
    <w:rsid w:val="00BE0089"/>
    <w:rsid w:val="00BE6446"/>
    <w:rsid w:val="00BE7234"/>
    <w:rsid w:val="00BF5DC9"/>
    <w:rsid w:val="00BF6C60"/>
    <w:rsid w:val="00C04D9F"/>
    <w:rsid w:val="00C125E1"/>
    <w:rsid w:val="00C319D8"/>
    <w:rsid w:val="00C35284"/>
    <w:rsid w:val="00C42AA6"/>
    <w:rsid w:val="00C5415D"/>
    <w:rsid w:val="00C579F6"/>
    <w:rsid w:val="00C6192E"/>
    <w:rsid w:val="00C7218D"/>
    <w:rsid w:val="00C7225B"/>
    <w:rsid w:val="00C817DB"/>
    <w:rsid w:val="00C87524"/>
    <w:rsid w:val="00CA0005"/>
    <w:rsid w:val="00CB52C7"/>
    <w:rsid w:val="00CC0DE2"/>
    <w:rsid w:val="00CC0E7A"/>
    <w:rsid w:val="00CC291F"/>
    <w:rsid w:val="00CC2C8E"/>
    <w:rsid w:val="00CD07F1"/>
    <w:rsid w:val="00CE0F83"/>
    <w:rsid w:val="00CE19E8"/>
    <w:rsid w:val="00CE6576"/>
    <w:rsid w:val="00D00EE0"/>
    <w:rsid w:val="00D01302"/>
    <w:rsid w:val="00D03259"/>
    <w:rsid w:val="00D164FA"/>
    <w:rsid w:val="00D2120D"/>
    <w:rsid w:val="00D21DF2"/>
    <w:rsid w:val="00D23A6D"/>
    <w:rsid w:val="00D31F71"/>
    <w:rsid w:val="00D62055"/>
    <w:rsid w:val="00D63193"/>
    <w:rsid w:val="00D658A9"/>
    <w:rsid w:val="00D7009F"/>
    <w:rsid w:val="00D73493"/>
    <w:rsid w:val="00D77131"/>
    <w:rsid w:val="00D82BC0"/>
    <w:rsid w:val="00D870A4"/>
    <w:rsid w:val="00DA2E56"/>
    <w:rsid w:val="00DA3031"/>
    <w:rsid w:val="00DA344D"/>
    <w:rsid w:val="00DB5C6A"/>
    <w:rsid w:val="00DC0DD2"/>
    <w:rsid w:val="00DC7EB7"/>
    <w:rsid w:val="00DD2239"/>
    <w:rsid w:val="00DD46F1"/>
    <w:rsid w:val="00DD6E62"/>
    <w:rsid w:val="00DE13CA"/>
    <w:rsid w:val="00DF1EE0"/>
    <w:rsid w:val="00E01306"/>
    <w:rsid w:val="00E0281E"/>
    <w:rsid w:val="00E0612A"/>
    <w:rsid w:val="00E062F0"/>
    <w:rsid w:val="00E14600"/>
    <w:rsid w:val="00E2595E"/>
    <w:rsid w:val="00E352B2"/>
    <w:rsid w:val="00E3596D"/>
    <w:rsid w:val="00E36E17"/>
    <w:rsid w:val="00E41397"/>
    <w:rsid w:val="00E56278"/>
    <w:rsid w:val="00E6051E"/>
    <w:rsid w:val="00E60854"/>
    <w:rsid w:val="00E61384"/>
    <w:rsid w:val="00E61E95"/>
    <w:rsid w:val="00E729A6"/>
    <w:rsid w:val="00E72A9E"/>
    <w:rsid w:val="00E74F04"/>
    <w:rsid w:val="00E7551F"/>
    <w:rsid w:val="00E856B2"/>
    <w:rsid w:val="00E8712F"/>
    <w:rsid w:val="00E94638"/>
    <w:rsid w:val="00E94DF7"/>
    <w:rsid w:val="00E97AB8"/>
    <w:rsid w:val="00EA49A0"/>
    <w:rsid w:val="00EA65FB"/>
    <w:rsid w:val="00EB0B47"/>
    <w:rsid w:val="00EB26B6"/>
    <w:rsid w:val="00EB4698"/>
    <w:rsid w:val="00EB524F"/>
    <w:rsid w:val="00EB7D6A"/>
    <w:rsid w:val="00EC1D32"/>
    <w:rsid w:val="00ED48F7"/>
    <w:rsid w:val="00ED591E"/>
    <w:rsid w:val="00EE171F"/>
    <w:rsid w:val="00EE3E93"/>
    <w:rsid w:val="00EE6BEB"/>
    <w:rsid w:val="00EF4514"/>
    <w:rsid w:val="00F00693"/>
    <w:rsid w:val="00F06BC3"/>
    <w:rsid w:val="00F11FB4"/>
    <w:rsid w:val="00F23C31"/>
    <w:rsid w:val="00F24EEE"/>
    <w:rsid w:val="00F41D03"/>
    <w:rsid w:val="00F4721E"/>
    <w:rsid w:val="00F5236C"/>
    <w:rsid w:val="00F524D6"/>
    <w:rsid w:val="00F553DB"/>
    <w:rsid w:val="00F73934"/>
    <w:rsid w:val="00F73F8E"/>
    <w:rsid w:val="00F743BC"/>
    <w:rsid w:val="00F748C7"/>
    <w:rsid w:val="00F81FC0"/>
    <w:rsid w:val="00F92FB7"/>
    <w:rsid w:val="00F9305D"/>
    <w:rsid w:val="00F93BF2"/>
    <w:rsid w:val="00F97F6F"/>
    <w:rsid w:val="00FA6DD7"/>
    <w:rsid w:val="00FC1376"/>
    <w:rsid w:val="00FC594C"/>
    <w:rsid w:val="00FC691A"/>
    <w:rsid w:val="00FD11C9"/>
    <w:rsid w:val="00FE3FBC"/>
    <w:rsid w:val="00FE6E54"/>
    <w:rsid w:val="00FE7731"/>
    <w:rsid w:val="00FF247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02E71"/>
  <w15:docId w15:val="{60DAB64A-A0BE-4A2A-A082-038828A2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2A5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5C6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2A5C69"/>
    <w:pPr>
      <w:spacing w:before="100" w:beforeAutospacing="1" w:after="100" w:afterAutospacing="1"/>
    </w:pPr>
  </w:style>
  <w:style w:type="paragraph" w:customStyle="1" w:styleId="a4">
    <w:name w:val="Готовый"/>
    <w:basedOn w:val="a"/>
    <w:uiPriority w:val="99"/>
    <w:rsid w:val="002A5C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A5C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A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A5C69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86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2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553D-0244-49E5-999A-A68FFE46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2017-03-15T13:49:00Z</cp:lastPrinted>
  <dcterms:created xsi:type="dcterms:W3CDTF">2016-11-21T10:14:00Z</dcterms:created>
  <dcterms:modified xsi:type="dcterms:W3CDTF">2017-09-06T12:06:00Z</dcterms:modified>
</cp:coreProperties>
</file>