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35" w:rsidRPr="001A393F" w:rsidRDefault="00904135" w:rsidP="00904135">
      <w:pPr>
        <w:spacing w:after="0" w:line="240" w:lineRule="auto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904135" w:rsidRPr="001A393F" w:rsidRDefault="00904135" w:rsidP="00904135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Розпорядження міського</w:t>
      </w:r>
    </w:p>
    <w:p w:rsidR="00904135" w:rsidRPr="001A393F" w:rsidRDefault="00904135" w:rsidP="00904135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голови</w:t>
      </w:r>
    </w:p>
    <w:p w:rsidR="00904135" w:rsidRPr="001A393F" w:rsidRDefault="00904135" w:rsidP="00904135">
      <w:pPr>
        <w:spacing w:after="0" w:line="32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29.09.2017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328р</w:t>
      </w:r>
    </w:p>
    <w:p w:rsidR="00904135" w:rsidRPr="00E12C86" w:rsidRDefault="00904135" w:rsidP="00904135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 xml:space="preserve">проведення щорічного </w:t>
      </w: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bCs/>
          <w:sz w:val="28"/>
          <w:szCs w:val="28"/>
          <w:lang w:val="uk-UA"/>
        </w:rPr>
        <w:t>Туристичного бізнес-форуму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 Загальні положення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1.1.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Це Положення визначає порядок,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 xml:space="preserve">підготовку та проведення щорічного Туристичного бізнес-форуму(далі - Форум) та порядок створення та проведення засідань організаційного комітету з підготовки та проведення Туристичного бізнес форуму – 2017 (далі - Комітет),  </w:t>
      </w:r>
      <w:r>
        <w:rPr>
          <w:rFonts w:ascii="Times New Roman" w:hAnsi="Times New Roman"/>
          <w:bCs/>
          <w:sz w:val="28"/>
          <w:szCs w:val="28"/>
          <w:lang w:val="uk-UA"/>
        </w:rPr>
        <w:t>що проводиться відповідно до П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>рограми розвитку туризму у місті Запоріжжі на  2017-2019 роки, затвердженої рішенням міської ради від 21.12.2016 року №10 (далі - Програма)</w:t>
      </w:r>
      <w:r w:rsidRPr="00E12C86">
        <w:rPr>
          <w:rFonts w:ascii="Times New Roman" w:hAnsi="Times New Roman"/>
          <w:sz w:val="28"/>
          <w:szCs w:val="28"/>
          <w:lang w:val="uk-UA"/>
        </w:rPr>
        <w:t>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1.2.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Метою проведення Форуму є створення позитивного туристичного іміджу та презентація туристичного потенціалу м. Запоріжжя на українському просторі, стимулювання збільшення чисельності туристичних потоків, та налагодження нових зв’язків з іншими туристичними містами України. 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Завданнями, на вирішення яких спрямовано Форум, є реалізація туристичного потенціалу міста, підтримка підприємницької діяльності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спрямованої на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туристичної сфери</w:t>
      </w:r>
      <w:r w:rsidRPr="00E12C86">
        <w:rPr>
          <w:rFonts w:ascii="Times New Roman" w:hAnsi="Times New Roman"/>
          <w:sz w:val="28"/>
          <w:szCs w:val="28"/>
          <w:lang w:val="uk-UA"/>
        </w:rPr>
        <w:t>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Метою створення Комітету є належна організація та вирішення питань щодо проведення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щорічного </w:t>
      </w:r>
      <w:r>
        <w:rPr>
          <w:rFonts w:ascii="Times New Roman" w:hAnsi="Times New Roman"/>
          <w:sz w:val="28"/>
          <w:szCs w:val="28"/>
          <w:lang w:val="uk-UA"/>
        </w:rPr>
        <w:t>Туристичного Бізнес-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Форуму у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м.Запоріжжя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Завданнями, на вирішення яких спрямовано Комітет, є вирішення питань щодо підготовки та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щорічного                         </w:t>
      </w:r>
      <w:r w:rsidRPr="00E12C86">
        <w:rPr>
          <w:rFonts w:ascii="Times New Roman" w:hAnsi="Times New Roman"/>
          <w:sz w:val="28"/>
          <w:szCs w:val="28"/>
          <w:lang w:val="uk-UA"/>
        </w:rPr>
        <w:t>Туристичного Бізнес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12C86">
        <w:rPr>
          <w:rFonts w:ascii="Times New Roman" w:hAnsi="Times New Roman"/>
          <w:sz w:val="28"/>
          <w:szCs w:val="28"/>
          <w:lang w:val="uk-UA"/>
        </w:rPr>
        <w:t>Форуму.</w:t>
      </w:r>
    </w:p>
    <w:p w:rsidR="00904135" w:rsidRPr="00E12C86" w:rsidRDefault="00904135" w:rsidP="0090413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 Порядок проведення Форуму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Організатором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Форуму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єу</w:t>
      </w:r>
      <w:r w:rsidRPr="00E12C86">
        <w:rPr>
          <w:rFonts w:ascii="Times New Roman" w:hAnsi="Times New Roman"/>
          <w:sz w:val="28"/>
          <w:szCs w:val="28"/>
        </w:rPr>
        <w:t>правл</w:t>
      </w:r>
      <w:r w:rsidRPr="00E12C86">
        <w:rPr>
          <w:rFonts w:ascii="Times New Roman" w:hAnsi="Times New Roman"/>
          <w:sz w:val="28"/>
          <w:szCs w:val="28"/>
          <w:lang w:val="uk-UA"/>
        </w:rPr>
        <w:t>іння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туризму департаменту культури і туризму Запорізької міської ради.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2.2.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У Форумі беруть участь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кращі українські та закордонні спікери, спеціальні гості, туроператори та журналісти міжнародного рівня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2.3.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Для проведення Форуму створюється Комітет, який формується із представників виконавчих органів міської ради та комунальних підприємств міста, громадських організацій тощо. У своїй діяльності Комітет керується даним Положенням.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 Проведення Форуму складається з трьох етапів.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2.4.1. Перший етап.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lastRenderedPageBreak/>
        <w:t>2.4.1.1. Підготовка спільного плану дій з організації та проведення Форуму, уточнення термінів та обсягів виконання робіт.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2.4.1.2. Розповсюдження інформації. Інформація щодо початку та строків проведення Форуму доводиться управлінням туризму департаменту культури і туризму Запорізької міської ради до потенційних учасників шляхом повідомлення офіційними листами, розміщенням оголошення на офіційному порталі Запорізької міської влади (https://meria.zp.ua/), через засоби масової інформації,шляхом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проведенняпрес-конференції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за участю організаторів тощо.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 Основний етап.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2.4.2.1. Заявки учасників, що бажають взяти участь у Форумі надходять  до департаменту культури і туризму міської ради. 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Управління туризму департаменту культури і туризму міської ради узагальнює, перевіряє наявність всієї інформації та передає заявки голові Комітету.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2.4.2.2. Проведення першого засідання та представлення членів Комітету.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2.4.2.3. Голова Комітету визначає дату проведення засідань Комітету. 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2.4.2.4. Засідання Комітету вважається легітимним, якщо на засіданні присутні 2/3 членів експертної комісії.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2.4.2.5. Рішення Комітету приймається більшістю голосів присутніх на засіданні членів організаційного комітету.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2.4.2.6. На першому засіданні Комітету визначається кількість учасників Форуму, дата проведення другого засідання.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2.4.2.7. Вирішення Комітетом організаційних питань щодо проведення Форуму.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2.4.2.8. Вирішення організаційних питань щодо зустрічі, розміщення та супроводу офіційних делегацій та учасників Форуму.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2.4.2.9. Визначення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порядку презентації програми розвитку туризму в     м. Запоріжжя на 2018-2020 роки, представлення нового фірмового стилю         м. Запоріжжя, 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іміджевого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порталу міста та сучасних туристичних продуктів.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2.4.2.10. Визначення Комітетом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презентації туристичних і соціальних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стартапів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форматі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пітч-сесії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навчальних програм за участю топових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інвесторів всеукраїнського та світового рівнів.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2.4.2.11. Розробка напрямків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фан-турів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журналістів національних та міжнародних ЗМІ, для інвесторів та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для спеціально запрошених гостей Форуму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04135" w:rsidRPr="00E12C86" w:rsidRDefault="00904135" w:rsidP="00904135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2.4.2.12. Вирішення Комітетом інших питань під час проведення засідань.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2.4.2.13. Рішення Комітету оформлюється протоколом та підписується членами комітету, які брали участь у засіданні та затверджується головою Комітету. 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2.4.3. Заключний етап.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2.4.3.1. Урочисте відкриття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>Туристичного бізнес-форуму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– 2017.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lastRenderedPageBreak/>
        <w:t>2.4.3.2.</w:t>
      </w: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Проведення круглих столів  з представниками департаментів усіх туристичних міст України.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2.4.3.3.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Презентація управлінням туризму департаменту культури і туризму Запорізької міської ради під час проведення Форуму програми розвитку туризму в м. Запоріжжя на 2018-2020 роки.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2.4.3.4.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Презентація управлінням туризму департаменту культури і туризму Запорізької міської ради нового фірмового стилю м. Запоріжжя, туристичного логотипу,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іміджевого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порталу міста та сучасних туристичних продуктів.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2.4.3.5. Презентація туристичних і соціальних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стартапів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у форматі                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пітч-сесії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та навчальних програм за участю топових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грантодавців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та інвесторів всеукраїнського та світового рівнів.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2.4.3.6. Проведення </w:t>
      </w: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навчальних програм для підняття рівня якості обслуговування туристичних і бізнес послуг у м. Запоріжжя.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2.4.3.7. Проведення тренінгів для студентів, які навчаються за напрямками туристичної діяльності.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2.4.3.8. Проведення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воркшопу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Запорізьких туристичних операторів для просування і реалізації Запорізького туристичного продукту.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2.4.3.9. Організація та проведення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фан-турів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журналістів національних та міжнародних ЗМІ, для інвесторів і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для спеціально запрошених гостей Форуму.</w:t>
      </w:r>
    </w:p>
    <w:p w:rsidR="00904135" w:rsidRPr="00E12C86" w:rsidRDefault="00904135" w:rsidP="00904135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3. Права членів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12C86"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Члени організаційного комітету мають право: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- вивчати заявки учасників Форуму по мірі їх надходження до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туризму департаменту культури і туризму Запорізької міської ради</w:t>
      </w:r>
      <w:r w:rsidRPr="00E12C86">
        <w:rPr>
          <w:rFonts w:ascii="Times New Roman" w:hAnsi="Times New Roman"/>
          <w:sz w:val="28"/>
          <w:szCs w:val="28"/>
          <w:lang w:val="uk-UA"/>
        </w:rPr>
        <w:t>;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звертатися безпосередньо до учасників з питань, пов’язаних з участю у Форумі.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04135" w:rsidRPr="00E12C86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4. Обов’язки членів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12C86"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Члени організаційного комітету зобов’язані: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своєчасно ознайомитися з заявками учасників, що надійшли для участі у Форумі;</w:t>
      </w:r>
    </w:p>
    <w:p w:rsidR="00904135" w:rsidRPr="00E12C86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приймати участь у проведенні засідань організаційного комітету.</w:t>
      </w:r>
    </w:p>
    <w:p w:rsidR="00904135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135" w:rsidRDefault="00904135" w:rsidP="009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135" w:rsidRDefault="00904135" w:rsidP="0090413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904135" w:rsidRPr="001A393F" w:rsidRDefault="00904135" w:rsidP="0090413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виконкому ради                                                                    Р.А.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Омельянович</w:t>
      </w:r>
      <w:proofErr w:type="spellEnd"/>
    </w:p>
    <w:p w:rsidR="00904135" w:rsidRPr="001A393F" w:rsidRDefault="00904135" w:rsidP="00904135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04135" w:rsidRPr="00AD15CE" w:rsidRDefault="00904135" w:rsidP="00904135">
      <w:pPr>
        <w:rPr>
          <w:lang w:val="uk-UA"/>
        </w:rPr>
      </w:pPr>
    </w:p>
    <w:p w:rsidR="00904135" w:rsidRDefault="00904135" w:rsidP="0090413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904135" w:rsidRPr="006118E9" w:rsidRDefault="00904135" w:rsidP="00904135">
      <w:pPr>
        <w:spacing w:after="0" w:line="240" w:lineRule="auto"/>
        <w:ind w:left="5880"/>
        <w:rPr>
          <w:rFonts w:ascii="Times New Roman" w:hAnsi="Times New Roman"/>
          <w:sz w:val="28"/>
          <w:szCs w:val="28"/>
          <w:lang w:val="uk-UA"/>
        </w:rPr>
      </w:pPr>
      <w:r w:rsidRPr="006118E9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904135" w:rsidRDefault="00904135" w:rsidP="00904135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6118E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озпорядження міського</w:t>
      </w:r>
    </w:p>
    <w:p w:rsidR="00904135" w:rsidRPr="00631154" w:rsidRDefault="00904135" w:rsidP="00904135">
      <w:pPr>
        <w:spacing w:after="0" w:line="240" w:lineRule="exact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голови</w:t>
      </w:r>
    </w:p>
    <w:p w:rsidR="00904135" w:rsidRPr="001A393F" w:rsidRDefault="00904135" w:rsidP="00904135">
      <w:pPr>
        <w:spacing w:after="0" w:line="32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29.09.2017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328р</w:t>
      </w:r>
    </w:p>
    <w:p w:rsidR="00904135" w:rsidRPr="006118E9" w:rsidRDefault="00904135" w:rsidP="00904135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904135" w:rsidRPr="00F2678D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16BB1">
        <w:rPr>
          <w:rFonts w:ascii="Times New Roman" w:hAnsi="Times New Roman"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516BB1">
        <w:rPr>
          <w:rFonts w:ascii="Times New Roman" w:hAnsi="Times New Roman"/>
          <w:sz w:val="28"/>
          <w:szCs w:val="28"/>
          <w:lang w:val="uk-UA"/>
        </w:rPr>
        <w:t>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16BB1">
        <w:rPr>
          <w:rFonts w:ascii="Times New Roman" w:hAnsi="Times New Roman"/>
          <w:sz w:val="28"/>
          <w:szCs w:val="28"/>
          <w:lang w:val="uk-UA"/>
        </w:rPr>
        <w:t xml:space="preserve"> з підготовки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516BB1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Туристичного бізнес-форуму - 2017</w:t>
      </w:r>
    </w:p>
    <w:p w:rsidR="00904135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4135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Look w:val="0000"/>
      </w:tblPr>
      <w:tblGrid>
        <w:gridCol w:w="3541"/>
        <w:gridCol w:w="419"/>
        <w:gridCol w:w="5611"/>
      </w:tblGrid>
      <w:tr w:rsidR="00904135" w:rsidRPr="00D149B8" w:rsidTr="00093BBF">
        <w:tc>
          <w:tcPr>
            <w:tcW w:w="1850" w:type="pct"/>
            <w:shd w:val="clear" w:color="auto" w:fill="FFFFFF"/>
          </w:tcPr>
          <w:p w:rsidR="00904135" w:rsidRPr="00D149B8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ПустоваровАнатол</w:t>
            </w: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219" w:type="pct"/>
            <w:shd w:val="clear" w:color="auto" w:fill="FFFFFF"/>
          </w:tcPr>
          <w:p w:rsidR="00904135" w:rsidRPr="00D149B8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1" w:type="pct"/>
            <w:shd w:val="clear" w:color="auto" w:fill="FFFFFF"/>
          </w:tcPr>
          <w:p w:rsidR="00904135" w:rsidRPr="00D149B8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міськогоголови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питаньдіяльностівик</w:t>
            </w:r>
            <w:bookmarkStart w:id="0" w:name="_GoBack"/>
            <w:bookmarkEnd w:id="0"/>
            <w:r w:rsidRPr="00D149B8">
              <w:rPr>
                <w:rFonts w:ascii="Times New Roman" w:hAnsi="Times New Roman"/>
                <w:sz w:val="28"/>
                <w:szCs w:val="28"/>
              </w:rPr>
              <w:t>онавчихорганів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B8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організаційногокомітету</w:t>
            </w:r>
            <w:proofErr w:type="spellEnd"/>
          </w:p>
          <w:p w:rsidR="00904135" w:rsidRPr="00D149B8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35" w:rsidRPr="001B07D7" w:rsidTr="00093BBF">
        <w:tc>
          <w:tcPr>
            <w:tcW w:w="1850" w:type="pct"/>
            <w:shd w:val="clear" w:color="auto" w:fill="FFFFFF"/>
          </w:tcPr>
          <w:p w:rsidR="00904135" w:rsidRPr="00D149B8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Білов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19" w:type="pct"/>
            <w:shd w:val="clear" w:color="auto" w:fill="FFFFFF"/>
          </w:tcPr>
          <w:p w:rsidR="00904135" w:rsidRPr="00D149B8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1" w:type="pct"/>
            <w:shd w:val="clear" w:color="auto" w:fill="FFFFFF"/>
          </w:tcPr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 xml:space="preserve"> департаменту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-начальник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туризму департаменту культури і туризму Запорізької міської 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 xml:space="preserve">ради, заступник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головиорганізаційногокомітету</w:t>
            </w:r>
            <w:proofErr w:type="spellEnd"/>
          </w:p>
        </w:tc>
      </w:tr>
    </w:tbl>
    <w:p w:rsidR="00904135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135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135" w:rsidRPr="001B07D7" w:rsidRDefault="00904135" w:rsidP="0090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7D7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1B07D7">
        <w:rPr>
          <w:rFonts w:ascii="Times New Roman" w:hAnsi="Times New Roman"/>
          <w:sz w:val="28"/>
          <w:szCs w:val="28"/>
        </w:rPr>
        <w:t>організаційногокомітету</w:t>
      </w:r>
      <w:proofErr w:type="spellEnd"/>
    </w:p>
    <w:p w:rsidR="00904135" w:rsidRPr="001B07D7" w:rsidRDefault="00904135" w:rsidP="0090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506"/>
        <w:gridCol w:w="410"/>
        <w:gridCol w:w="869"/>
        <w:gridCol w:w="4786"/>
      </w:tblGrid>
      <w:tr w:rsidR="00904135" w:rsidRPr="001B07D7" w:rsidTr="00093BBF">
        <w:tc>
          <w:tcPr>
            <w:tcW w:w="1832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Головешко</w:t>
            </w:r>
            <w:proofErr w:type="spellEnd"/>
          </w:p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Володимирович</w:t>
            </w:r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внутрішньої політики преси та інформації міської ради</w:t>
            </w:r>
          </w:p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135" w:rsidRPr="00516BB1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Головінова</w:t>
            </w:r>
            <w:proofErr w:type="spellEnd"/>
          </w:p>
          <w:p w:rsidR="00904135" w:rsidRPr="001E234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КрістінаГенадіївна</w:t>
            </w:r>
            <w:proofErr w:type="spellEnd"/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 фестивалю вуличної їжі «Пікнік на Райдузі» (за згодою)</w:t>
            </w:r>
          </w:p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35" w:rsidRPr="001E3348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904135" w:rsidRPr="00EE09F2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07D7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04135" w:rsidRPr="00EE09F2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35" w:rsidRPr="001B07D7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Константінов</w:t>
            </w:r>
            <w:proofErr w:type="spellEnd"/>
          </w:p>
          <w:p w:rsidR="00904135" w:rsidRPr="00A15780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CC0C1E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гіпермаркету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«Епіцентр» у 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Запоріжжі,</w:t>
            </w:r>
            <w:r w:rsidRPr="001B07D7">
              <w:rPr>
                <w:rFonts w:ascii="Times New Roman" w:hAnsi="Times New Roman"/>
                <w:sz w:val="28"/>
                <w:szCs w:val="28"/>
              </w:rPr>
              <w:t xml:space="preserve"> депутат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 xml:space="preserve"> ради (за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4135" w:rsidRPr="000123A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135" w:rsidRPr="001B07D7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br w:type="page"/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  <w:lang w:val="uk-UA"/>
              </w:rPr>
              <w:t>Магомедалі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EE09F2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</w:p>
          <w:p w:rsidR="00904135" w:rsidRPr="00EE09F2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ІрайсатСергоївна</w:t>
            </w:r>
            <w:proofErr w:type="spellEnd"/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</w:rPr>
              <w:t>ачальниквідділурегіональногорозвитку</w:t>
            </w:r>
            <w:proofErr w:type="spellEnd"/>
            <w:r w:rsidRPr="00EE09F2">
              <w:rPr>
                <w:rFonts w:ascii="Times New Roman" w:hAnsi="Times New Roman"/>
                <w:sz w:val="28"/>
                <w:szCs w:val="28"/>
              </w:rPr>
              <w:t xml:space="preserve"> ПАТ «</w:t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</w:rPr>
              <w:t>Запоріжсталь</w:t>
            </w:r>
            <w:proofErr w:type="spellEnd"/>
            <w:r w:rsidRPr="00EE09F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07D7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4135" w:rsidRPr="00516BB1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Овчаренко</w:t>
            </w:r>
          </w:p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D8A">
              <w:rPr>
                <w:rFonts w:ascii="Times New Roman" w:hAnsi="Times New Roman"/>
                <w:sz w:val="28"/>
                <w:szCs w:val="28"/>
                <w:lang w:val="uk-UA"/>
              </w:rPr>
              <w:t>Олександр Анатолійович</w:t>
            </w:r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344D8A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44D8A">
              <w:rPr>
                <w:rFonts w:ascii="Times New Roman" w:hAnsi="Times New Roman"/>
                <w:sz w:val="28"/>
                <w:szCs w:val="28"/>
              </w:rPr>
              <w:t>Запорізькеміськеінвестиційне</w:t>
            </w:r>
            <w:proofErr w:type="spellEnd"/>
            <w:r w:rsidRPr="00344D8A">
              <w:rPr>
                <w:rFonts w:ascii="Times New Roman" w:hAnsi="Times New Roman"/>
                <w:sz w:val="28"/>
                <w:szCs w:val="28"/>
              </w:rPr>
              <w:t xml:space="preserve"> агентство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35" w:rsidRPr="001B07D7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</w:t>
            </w:r>
          </w:p>
          <w:p w:rsidR="00904135" w:rsidRPr="00EE09F2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Петрович</w:t>
            </w: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заповідника «Хортиця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згодою)</w:t>
            </w:r>
          </w:p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135" w:rsidRPr="000123A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135" w:rsidRPr="001B07D7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Сімонова</w:t>
            </w:r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Олександрівна</w:t>
            </w:r>
          </w:p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904135" w:rsidRPr="001B07D7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організації туристичної діяльності управління туризму департаменту культури і туризму Запорізької міської ради </w:t>
            </w:r>
          </w:p>
          <w:p w:rsidR="00904135" w:rsidRPr="001B07D7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35" w:rsidRPr="00620C62" w:rsidTr="00093BBF">
        <w:tc>
          <w:tcPr>
            <w:tcW w:w="1832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</w:t>
            </w:r>
          </w:p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</w:p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135" w:rsidRPr="001E3348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904135" w:rsidRDefault="00904135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904135" w:rsidRPr="00CC0C1E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співзасновник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каворкінга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Edisonspace</w:t>
            </w:r>
            <w:proofErr w:type="spellEnd"/>
            <w:r w:rsidRPr="00973AF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(за згодою)</w:t>
            </w:r>
          </w:p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135" w:rsidRDefault="00904135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135" w:rsidRPr="00E37C13" w:rsidTr="00093BBF">
        <w:tblPrEx>
          <w:tblLook w:val="01E0"/>
        </w:tblPrEx>
        <w:tc>
          <w:tcPr>
            <w:tcW w:w="2500" w:type="pct"/>
            <w:gridSpan w:val="3"/>
            <w:shd w:val="clear" w:color="auto" w:fill="auto"/>
          </w:tcPr>
          <w:p w:rsidR="00904135" w:rsidRPr="00E37C13" w:rsidRDefault="00904135" w:rsidP="00093BB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Керуючий справами</w:t>
            </w:r>
          </w:p>
          <w:p w:rsidR="00904135" w:rsidRPr="00E37C13" w:rsidRDefault="00904135" w:rsidP="00093BB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виконкому ради</w:t>
            </w:r>
          </w:p>
        </w:tc>
        <w:tc>
          <w:tcPr>
            <w:tcW w:w="2500" w:type="pct"/>
            <w:shd w:val="clear" w:color="auto" w:fill="auto"/>
          </w:tcPr>
          <w:p w:rsidR="00904135" w:rsidRDefault="00904135" w:rsidP="00093BBF">
            <w:pPr>
              <w:shd w:val="clear" w:color="auto" w:fill="FFFFFF"/>
              <w:spacing w:after="0" w:line="240" w:lineRule="exact"/>
              <w:ind w:left="2153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904135" w:rsidRPr="00E37C13" w:rsidRDefault="00904135" w:rsidP="00093BBF">
            <w:pPr>
              <w:shd w:val="clear" w:color="auto" w:fill="FFFFFF"/>
              <w:spacing w:after="0" w:line="240" w:lineRule="exact"/>
              <w:ind w:left="2153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Р.А.</w:t>
            </w:r>
            <w:proofErr w:type="spellStart"/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</w:tr>
    </w:tbl>
    <w:p w:rsidR="00904135" w:rsidRDefault="00904135" w:rsidP="00904135"/>
    <w:p w:rsidR="00904135" w:rsidRDefault="00904135" w:rsidP="009041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04135" w:rsidRPr="00341F66" w:rsidRDefault="00904135" w:rsidP="0090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66B9" w:rsidRDefault="00CA66B9"/>
    <w:sectPr w:rsidR="00CA66B9" w:rsidSect="00D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C29"/>
    <w:multiLevelType w:val="hybridMultilevel"/>
    <w:tmpl w:val="2DE89620"/>
    <w:lvl w:ilvl="0" w:tplc="DF6CF10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D8049740">
      <w:numFmt w:val="none"/>
      <w:lvlText w:val=""/>
      <w:lvlJc w:val="left"/>
      <w:pPr>
        <w:tabs>
          <w:tab w:val="num" w:pos="360"/>
        </w:tabs>
      </w:pPr>
    </w:lvl>
    <w:lvl w:ilvl="2" w:tplc="08620CF6">
      <w:numFmt w:val="none"/>
      <w:lvlText w:val=""/>
      <w:lvlJc w:val="left"/>
      <w:pPr>
        <w:tabs>
          <w:tab w:val="num" w:pos="360"/>
        </w:tabs>
      </w:pPr>
    </w:lvl>
    <w:lvl w:ilvl="3" w:tplc="BC988BF8">
      <w:numFmt w:val="none"/>
      <w:lvlText w:val=""/>
      <w:lvlJc w:val="left"/>
      <w:pPr>
        <w:tabs>
          <w:tab w:val="num" w:pos="360"/>
        </w:tabs>
      </w:pPr>
    </w:lvl>
    <w:lvl w:ilvl="4" w:tplc="0C4ABCBA">
      <w:numFmt w:val="none"/>
      <w:lvlText w:val=""/>
      <w:lvlJc w:val="left"/>
      <w:pPr>
        <w:tabs>
          <w:tab w:val="num" w:pos="360"/>
        </w:tabs>
      </w:pPr>
    </w:lvl>
    <w:lvl w:ilvl="5" w:tplc="AC5E25A4">
      <w:numFmt w:val="none"/>
      <w:lvlText w:val=""/>
      <w:lvlJc w:val="left"/>
      <w:pPr>
        <w:tabs>
          <w:tab w:val="num" w:pos="360"/>
        </w:tabs>
      </w:pPr>
    </w:lvl>
    <w:lvl w:ilvl="6" w:tplc="4F725C50">
      <w:numFmt w:val="none"/>
      <w:lvlText w:val=""/>
      <w:lvlJc w:val="left"/>
      <w:pPr>
        <w:tabs>
          <w:tab w:val="num" w:pos="360"/>
        </w:tabs>
      </w:pPr>
    </w:lvl>
    <w:lvl w:ilvl="7" w:tplc="C9E883D4">
      <w:numFmt w:val="none"/>
      <w:lvlText w:val=""/>
      <w:lvlJc w:val="left"/>
      <w:pPr>
        <w:tabs>
          <w:tab w:val="num" w:pos="360"/>
        </w:tabs>
      </w:pPr>
    </w:lvl>
    <w:lvl w:ilvl="8" w:tplc="EF2AE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135"/>
    <w:rsid w:val="00055123"/>
    <w:rsid w:val="001E0874"/>
    <w:rsid w:val="0021435F"/>
    <w:rsid w:val="002348A3"/>
    <w:rsid w:val="005620AE"/>
    <w:rsid w:val="00663BAA"/>
    <w:rsid w:val="00904135"/>
    <w:rsid w:val="00944B13"/>
    <w:rsid w:val="00AE59EA"/>
    <w:rsid w:val="00BB55D0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2017-10-09T09:46:00Z</dcterms:created>
  <dcterms:modified xsi:type="dcterms:W3CDTF">2017-10-09T11:11:00Z</dcterms:modified>
</cp:coreProperties>
</file>