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200" w:line="360" w:lineRule="auto"/>
        <w:ind w:left="709" w:hanging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</w:p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</w:t>
      </w:r>
      <w:r w:rsidRPr="00C5773F">
        <w:rPr>
          <w:rFonts w:ascii="Times New Roman" w:hAnsi="Times New Roman"/>
          <w:sz w:val="28"/>
          <w:szCs w:val="28"/>
          <w:lang w:val="uk-UA"/>
        </w:rPr>
        <w:t>надцятої сесії міської ради</w:t>
      </w:r>
    </w:p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773F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5773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5773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5773F">
        <w:rPr>
          <w:rFonts w:ascii="Times New Roman" w:hAnsi="Times New Roman"/>
          <w:sz w:val="28"/>
          <w:szCs w:val="28"/>
          <w:lang w:val="uk-UA"/>
        </w:rPr>
        <w:t>.2017</w:t>
      </w:r>
    </w:p>
    <w:p w:rsidR="00AB28CF" w:rsidRDefault="00AB28CF" w:rsidP="00AB28C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0B6A">
        <w:rPr>
          <w:rFonts w:ascii="Times New Roman" w:hAnsi="Times New Roman"/>
          <w:sz w:val="28"/>
          <w:szCs w:val="28"/>
          <w:lang w:val="uk-UA"/>
        </w:rPr>
        <w:t xml:space="preserve">Про секретаріат </w:t>
      </w:r>
      <w:r>
        <w:rPr>
          <w:rFonts w:ascii="Times New Roman" w:hAnsi="Times New Roman"/>
          <w:sz w:val="28"/>
          <w:szCs w:val="28"/>
          <w:lang w:val="uk-UA"/>
        </w:rPr>
        <w:t>п’ят</w:t>
      </w:r>
      <w:r w:rsidRPr="00C5773F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Pr="00C10B6A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AB28CF" w:rsidRDefault="00AB28CF" w:rsidP="00AB28C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0B6A">
        <w:rPr>
          <w:rFonts w:ascii="Times New Roman" w:hAnsi="Times New Roman"/>
          <w:sz w:val="28"/>
          <w:szCs w:val="28"/>
          <w:lang w:val="uk-UA"/>
        </w:rPr>
        <w:t xml:space="preserve">Про лічильну комісію </w:t>
      </w:r>
      <w:r>
        <w:rPr>
          <w:rFonts w:ascii="Times New Roman" w:hAnsi="Times New Roman"/>
          <w:sz w:val="28"/>
          <w:szCs w:val="28"/>
          <w:lang w:val="uk-UA"/>
        </w:rPr>
        <w:t>п’ят</w:t>
      </w:r>
      <w:r w:rsidRPr="00C5773F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Pr="00C10B6A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AB28CF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0B6A">
        <w:rPr>
          <w:rFonts w:ascii="Times New Roman" w:hAnsi="Times New Roman"/>
          <w:sz w:val="28"/>
          <w:szCs w:val="28"/>
          <w:lang w:val="uk-UA"/>
        </w:rPr>
        <w:t xml:space="preserve">Про редакційну комісію </w:t>
      </w:r>
      <w:r>
        <w:rPr>
          <w:rFonts w:ascii="Times New Roman" w:hAnsi="Times New Roman"/>
          <w:sz w:val="28"/>
          <w:szCs w:val="28"/>
          <w:lang w:val="uk-UA"/>
        </w:rPr>
        <w:t>п’ят</w:t>
      </w:r>
      <w:r w:rsidRPr="00C5773F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Pr="00C10B6A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8903CC" w:rsidRPr="00FA6F0E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25.02.2013 №30 "Про затвердження міської цільової програми "Забезпечення належної та безперебійної роботи Запорізького комунального підприємства міського електротранспорту "Запоріжелектротранс" (зі змінами)</w:t>
      </w:r>
      <w:r w:rsidR="00414A38">
        <w:rPr>
          <w:rFonts w:ascii="Times New Roman" w:hAnsi="Times New Roman"/>
          <w:sz w:val="28"/>
          <w:szCs w:val="28"/>
          <w:lang w:val="uk-UA"/>
        </w:rPr>
        <w:t xml:space="preserve"> (ПРОЕКТ №3) (варіант 2)</w:t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FA6F0E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30.06.2016 №40 "Про затвердження міської цільової програми "Проведення комплексного обстеження пасажиропотоків на маршрутах міського пасажирського транспорту загального користування в м.Запоріжжі" (зі змінами)</w:t>
      </w:r>
      <w:r w:rsidR="00414A38">
        <w:rPr>
          <w:rFonts w:ascii="Times New Roman" w:hAnsi="Times New Roman"/>
          <w:sz w:val="28"/>
          <w:szCs w:val="28"/>
          <w:lang w:val="uk-UA"/>
        </w:rPr>
        <w:t xml:space="preserve"> (ПРОЕКТ №4) (варіант 2)</w:t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FA6F0E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30.01.2013 №20 "Про затвердження міської цільової програми "Забезпечення належної та безперебійної роботи комунального підприємства "Міжнародний аеропорт Запоріжжя" (зі змінами)</w:t>
      </w:r>
      <w:r w:rsidR="00414A38">
        <w:rPr>
          <w:rFonts w:ascii="Times New Roman" w:hAnsi="Times New Roman"/>
          <w:sz w:val="28"/>
          <w:szCs w:val="28"/>
          <w:lang w:val="uk-UA"/>
        </w:rPr>
        <w:t xml:space="preserve"> (ПРОЕКТ №5) (варіант </w:t>
      </w:r>
      <w:r w:rsidR="002A34B0">
        <w:rPr>
          <w:rFonts w:ascii="Times New Roman" w:hAnsi="Times New Roman"/>
          <w:sz w:val="28"/>
          <w:szCs w:val="28"/>
          <w:lang w:val="uk-UA"/>
        </w:rPr>
        <w:t>3</w:t>
      </w:r>
      <w:r w:rsidR="00414A38">
        <w:rPr>
          <w:rFonts w:ascii="Times New Roman" w:hAnsi="Times New Roman"/>
          <w:sz w:val="28"/>
          <w:szCs w:val="28"/>
          <w:lang w:val="uk-UA"/>
        </w:rPr>
        <w:t>)</w:t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затвердження міської "Програми поводження з тваринами у м.Запоріжжя на період 2017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2022 роки"</w:t>
      </w:r>
      <w:r w:rsidR="00414A38">
        <w:rPr>
          <w:rFonts w:ascii="Times New Roman" w:hAnsi="Times New Roman"/>
          <w:sz w:val="28"/>
          <w:szCs w:val="28"/>
          <w:lang w:val="uk-UA"/>
        </w:rPr>
        <w:t xml:space="preserve"> (ПРОЕКТ №11)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інфраструктури та комплексного благоустрою міста Запоріжжя на 2017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2019 роки, затвердженої рішенням міської ради від 21.12.2016 року №7 (зі змінами та доповненнями)</w:t>
      </w:r>
      <w:r w:rsidR="00414A38">
        <w:rPr>
          <w:rFonts w:ascii="Times New Roman" w:hAnsi="Times New Roman"/>
          <w:sz w:val="28"/>
          <w:szCs w:val="28"/>
          <w:lang w:val="uk-UA"/>
        </w:rPr>
        <w:t xml:space="preserve"> (ПРОЕКТ №17) (варіант </w:t>
      </w:r>
      <w:r w:rsidR="003D26CD">
        <w:rPr>
          <w:rFonts w:ascii="Times New Roman" w:hAnsi="Times New Roman"/>
          <w:sz w:val="28"/>
          <w:szCs w:val="28"/>
          <w:lang w:val="uk-UA"/>
        </w:rPr>
        <w:t>4</w:t>
      </w:r>
      <w:r w:rsidR="00414A38">
        <w:rPr>
          <w:rFonts w:ascii="Times New Roman" w:hAnsi="Times New Roman"/>
          <w:sz w:val="28"/>
          <w:szCs w:val="28"/>
          <w:lang w:val="uk-UA"/>
        </w:rPr>
        <w:t>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25.12.2015 №17 "Про затвердження міської програми "Підтримка комунальних закладів культури міста Запоріжжя у 2016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2018 роках" (зі змінами та доповненнями)"</w:t>
      </w:r>
      <w:r w:rsidR="00414A38">
        <w:rPr>
          <w:rFonts w:ascii="Times New Roman" w:hAnsi="Times New Roman"/>
          <w:sz w:val="28"/>
          <w:szCs w:val="28"/>
          <w:lang w:val="uk-UA"/>
        </w:rPr>
        <w:t xml:space="preserve"> (ПРОЕКТ №12)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 по галузі "Фізична культура і 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lastRenderedPageBreak/>
        <w:t>спорт" та фінансування заходів з питань сім'ї та молоді, затверджених рішенням міської ради від 21.12.2016 №14</w:t>
      </w:r>
      <w:r w:rsidR="00414A38">
        <w:rPr>
          <w:rFonts w:ascii="Times New Roman" w:hAnsi="Times New Roman"/>
          <w:sz w:val="28"/>
          <w:szCs w:val="28"/>
          <w:lang w:val="uk-UA"/>
        </w:rPr>
        <w:t xml:space="preserve"> (ПРОЕКТ №19) (варіант 2)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Міської комплексної програми соціального захисту населення міста Запоріжжя на 2016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2018 роки, затвердженої рішенням міської ради від 25.12.2015 №9 (зі змінами)</w:t>
      </w:r>
      <w:r w:rsidR="00414A38">
        <w:rPr>
          <w:rFonts w:ascii="Times New Roman" w:hAnsi="Times New Roman"/>
          <w:sz w:val="28"/>
          <w:szCs w:val="28"/>
          <w:lang w:val="uk-UA"/>
        </w:rPr>
        <w:t xml:space="preserve"> (ПРОЕКТ №20) (варіант 2).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E460A" w:rsidRPr="005E460A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</w:t>
      </w:r>
      <w:r w:rsidR="005E460A" w:rsidRPr="00426494">
        <w:rPr>
          <w:rFonts w:ascii="Times New Roman" w:hAnsi="Times New Roman"/>
          <w:sz w:val="28"/>
          <w:szCs w:val="28"/>
          <w:lang w:val="uk-UA"/>
        </w:rPr>
        <w:t>"</w:t>
      </w:r>
      <w:r w:rsidR="005E460A" w:rsidRPr="005E460A">
        <w:rPr>
          <w:rFonts w:ascii="Times New Roman" w:hAnsi="Times New Roman"/>
          <w:sz w:val="28"/>
          <w:szCs w:val="28"/>
          <w:lang w:val="uk-UA"/>
        </w:rPr>
        <w:t>Освіта на 2016-2018 роки</w:t>
      </w:r>
      <w:r w:rsidR="005E460A" w:rsidRPr="00426494">
        <w:rPr>
          <w:rFonts w:ascii="Times New Roman" w:hAnsi="Times New Roman"/>
          <w:sz w:val="28"/>
          <w:szCs w:val="28"/>
          <w:lang w:val="uk-UA"/>
        </w:rPr>
        <w:t>"</w:t>
      </w:r>
      <w:r w:rsidR="005E460A" w:rsidRPr="005E460A">
        <w:rPr>
          <w:rFonts w:ascii="Times New Roman" w:hAnsi="Times New Roman"/>
          <w:sz w:val="28"/>
          <w:szCs w:val="28"/>
          <w:lang w:val="uk-UA"/>
        </w:rPr>
        <w:t xml:space="preserve">, затвердженої в новій редакції рішенням міської ради від 21.12.2016 №39 </w:t>
      </w:r>
      <w:r w:rsidR="005E460A" w:rsidRPr="00426494">
        <w:rPr>
          <w:rFonts w:ascii="Times New Roman" w:hAnsi="Times New Roman"/>
          <w:sz w:val="28"/>
          <w:szCs w:val="28"/>
          <w:lang w:val="uk-UA"/>
        </w:rPr>
        <w:t>"</w:t>
      </w:r>
      <w:r w:rsidR="005E460A" w:rsidRPr="005E460A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 по галузях </w:t>
      </w:r>
      <w:r w:rsidR="005E460A" w:rsidRPr="00426494">
        <w:rPr>
          <w:rFonts w:ascii="Times New Roman" w:hAnsi="Times New Roman"/>
          <w:sz w:val="28"/>
          <w:szCs w:val="28"/>
          <w:lang w:val="uk-UA"/>
        </w:rPr>
        <w:t>"</w:t>
      </w:r>
      <w:r w:rsidR="005E460A" w:rsidRPr="005E460A">
        <w:rPr>
          <w:rFonts w:ascii="Times New Roman" w:hAnsi="Times New Roman"/>
          <w:sz w:val="28"/>
          <w:szCs w:val="28"/>
          <w:lang w:val="uk-UA"/>
        </w:rPr>
        <w:t>Освіта</w:t>
      </w:r>
      <w:r w:rsidR="005E460A" w:rsidRPr="00426494">
        <w:rPr>
          <w:rFonts w:ascii="Times New Roman" w:hAnsi="Times New Roman"/>
          <w:sz w:val="28"/>
          <w:szCs w:val="28"/>
          <w:lang w:val="uk-UA"/>
        </w:rPr>
        <w:t>"</w:t>
      </w:r>
      <w:r w:rsidR="005E460A" w:rsidRPr="005E46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460A" w:rsidRPr="00426494">
        <w:rPr>
          <w:rFonts w:ascii="Times New Roman" w:hAnsi="Times New Roman"/>
          <w:sz w:val="28"/>
          <w:szCs w:val="28"/>
          <w:lang w:val="uk-UA"/>
        </w:rPr>
        <w:t>"</w:t>
      </w:r>
      <w:r w:rsidR="005E460A" w:rsidRPr="005E460A">
        <w:rPr>
          <w:rFonts w:ascii="Times New Roman" w:hAnsi="Times New Roman"/>
          <w:sz w:val="28"/>
          <w:szCs w:val="28"/>
          <w:lang w:val="uk-UA"/>
        </w:rPr>
        <w:t>Оздоровлення та відпочинок</w:t>
      </w:r>
      <w:r w:rsidR="005E460A" w:rsidRPr="00426494">
        <w:rPr>
          <w:rFonts w:ascii="Times New Roman" w:hAnsi="Times New Roman"/>
          <w:sz w:val="28"/>
          <w:szCs w:val="28"/>
          <w:lang w:val="uk-UA"/>
        </w:rPr>
        <w:t>"</w:t>
      </w:r>
      <w:r w:rsidR="005E460A" w:rsidRPr="005E46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460A" w:rsidRPr="00426494">
        <w:rPr>
          <w:rFonts w:ascii="Times New Roman" w:hAnsi="Times New Roman"/>
          <w:sz w:val="28"/>
          <w:szCs w:val="28"/>
          <w:lang w:val="uk-UA"/>
        </w:rPr>
        <w:t>"</w:t>
      </w:r>
      <w:r w:rsidR="005E460A" w:rsidRPr="005E460A">
        <w:rPr>
          <w:rFonts w:ascii="Times New Roman" w:hAnsi="Times New Roman"/>
          <w:sz w:val="28"/>
          <w:szCs w:val="28"/>
          <w:lang w:val="uk-UA"/>
        </w:rPr>
        <w:t>Професійно-технічна освіта</w:t>
      </w:r>
      <w:r w:rsidR="005E460A" w:rsidRPr="00426494">
        <w:rPr>
          <w:rFonts w:ascii="Times New Roman" w:hAnsi="Times New Roman"/>
          <w:sz w:val="28"/>
          <w:szCs w:val="28"/>
          <w:lang w:val="uk-UA"/>
        </w:rPr>
        <w:t>"</w:t>
      </w:r>
      <w:r w:rsidR="005E4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A38">
        <w:rPr>
          <w:rFonts w:ascii="Times New Roman" w:hAnsi="Times New Roman"/>
          <w:sz w:val="28"/>
          <w:szCs w:val="28"/>
          <w:lang w:val="uk-UA"/>
        </w:rPr>
        <w:t>(ПРОЕКТ №22) (варіант 3)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Програми муніципальної аварійної служби та муніципальної служби з технічного обслуговування систем диспетчеризації ліфтів м.Запоріжжя на 2017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2019 роки, затвердженої рішенням міської ради від 21.12.2016 №60 (зі змінами та доповненнями)"</w:t>
      </w:r>
      <w:r w:rsidR="00414A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465">
        <w:rPr>
          <w:rFonts w:ascii="Times New Roman" w:hAnsi="Times New Roman"/>
          <w:sz w:val="28"/>
          <w:szCs w:val="28"/>
          <w:lang w:val="uk-UA"/>
        </w:rPr>
        <w:t>(ПРОЕКТ №29)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та утримання житлово-комунального господарства м.Запоріжжя на 2017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2019 роки, затвердженої рішенням міської ради від 21.12.2016 №5 (зі змінами та доповненнями)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ПРОЕКТ №30) (варіант </w:t>
      </w:r>
      <w:r w:rsidR="002A34B0">
        <w:rPr>
          <w:rFonts w:ascii="Times New Roman" w:hAnsi="Times New Roman"/>
          <w:sz w:val="28"/>
          <w:szCs w:val="28"/>
          <w:lang w:val="uk-UA"/>
        </w:rPr>
        <w:t>3</w:t>
      </w:r>
      <w:r w:rsidR="00126465">
        <w:rPr>
          <w:rFonts w:ascii="Times New Roman" w:hAnsi="Times New Roman"/>
          <w:sz w:val="28"/>
          <w:szCs w:val="28"/>
          <w:lang w:val="uk-UA"/>
        </w:rPr>
        <w:t>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Програми сприяння молодіжного руху "Молодь для міста" на 2017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2018 роки, затвердженої рішенням міської ради від 21.12.2016 №23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(ПРОЕКТ №31)</w:t>
      </w:r>
      <w:r w:rsidR="008903CC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21.12.2016 №47 "Про Програму економічного і соціального розвитку м.Запоріжжя на 2017 рік"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(ПРОЕКТ №21)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"Програми використання коштів депутатського фонду у 2017 році", затвердженої рішенням міської ради від 21.12.2016 №27 (зі змінами)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(ПРОЕКТ №25)</w:t>
      </w:r>
      <w:r w:rsidR="002A34B0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47302B">
        <w:rPr>
          <w:rFonts w:ascii="Times New Roman" w:hAnsi="Times New Roman"/>
          <w:sz w:val="28"/>
          <w:szCs w:val="28"/>
          <w:lang w:val="uk-UA"/>
        </w:rPr>
        <w:t>3</w:t>
      </w:r>
      <w:r w:rsidR="002A34B0">
        <w:rPr>
          <w:rFonts w:ascii="Times New Roman" w:hAnsi="Times New Roman"/>
          <w:sz w:val="28"/>
          <w:szCs w:val="28"/>
          <w:lang w:val="uk-UA"/>
        </w:rPr>
        <w:t>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21.12.2016 №48 "Про бюджет міста на 2017 рік" (зі змінами)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(ПРОЕКТ №26)</w:t>
      </w:r>
      <w:r w:rsidR="002A34B0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47302B">
        <w:rPr>
          <w:rFonts w:ascii="Times New Roman" w:hAnsi="Times New Roman"/>
          <w:sz w:val="28"/>
          <w:szCs w:val="28"/>
          <w:lang w:val="uk-UA"/>
        </w:rPr>
        <w:t>3</w:t>
      </w:r>
      <w:r w:rsidR="002A34B0">
        <w:rPr>
          <w:rFonts w:ascii="Times New Roman" w:hAnsi="Times New Roman"/>
          <w:sz w:val="28"/>
          <w:szCs w:val="28"/>
          <w:lang w:val="uk-UA"/>
        </w:rPr>
        <w:t>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9F7886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 xml:space="preserve">Про передачу до державної власності об'єктів нерухомості права комунальної власності територіальної громади м.Запоріжжя по </w:t>
      </w:r>
      <w:proofErr w:type="spellStart"/>
      <w:r w:rsidR="009F7886" w:rsidRPr="00426494">
        <w:rPr>
          <w:rFonts w:ascii="Times New Roman" w:hAnsi="Times New Roman"/>
          <w:sz w:val="28"/>
          <w:szCs w:val="28"/>
          <w:lang w:val="uk-UA"/>
        </w:rPr>
        <w:t>вул.Перемоги</w:t>
      </w:r>
      <w:proofErr w:type="spellEnd"/>
      <w:r w:rsidR="009F7886" w:rsidRPr="00426494">
        <w:rPr>
          <w:rFonts w:ascii="Times New Roman" w:hAnsi="Times New Roman"/>
          <w:sz w:val="28"/>
          <w:szCs w:val="28"/>
          <w:lang w:val="uk-UA"/>
        </w:rPr>
        <w:t>, 107б, які перебувають у користуванні територіального управління Державної судової адміністрації України в Запорізькій області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(ПРОЕКТ №2) (варіант 2)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9F7886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20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24.12.2012 №79 "Про затвердження Положення про порядок плати за тимчасове користування місцем розміщення рекламних засобів, що перебуває в комунальній власності територіальної громади м.Запоріжжя"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(ПРОЕКТ №6)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9F7886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 xml:space="preserve">Про передачу до державної власності об'єктів нерухомості права комунальної власності територіальної громади м.Запоріжжя по вул.Аваліані,19а, які перебувають у користуванні Запорізького науково 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noBreakHyphen/>
        <w:t xml:space="preserve"> дослідного експертно 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noBreakHyphen/>
        <w:t xml:space="preserve"> криміналістичного центру МВС України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(ПРОЕКТ №15)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звіт щодо здійснення державної регуляторної політики органами місцевого самоврядування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(ПРОЕКТ №1)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220B23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220B23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20B23" w:rsidRPr="00426494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департамент спорту, сім'ї та молоді Запорізької міської ради, затвердженого рішенням міської ради від 25.01.2017 №52 "Про внесення змін до Положень виконавчих органів Запорізької міської ради"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(ПРОЕКТ №18)</w:t>
      </w:r>
      <w:r w:rsidR="00220B23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8903C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Наглядові ради</w:t>
      </w:r>
      <w:r w:rsidR="0012646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531DB">
        <w:rPr>
          <w:rFonts w:ascii="Times New Roman" w:hAnsi="Times New Roman"/>
          <w:sz w:val="28"/>
          <w:szCs w:val="28"/>
          <w:lang w:val="uk-UA"/>
        </w:rPr>
        <w:t>ПРОЕКТ №7)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затвердження Цільової комплексної програми забезпечення молоді міста житлом на 2017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2021 роки</w:t>
      </w:r>
      <w:r w:rsidR="004531DB">
        <w:rPr>
          <w:rFonts w:ascii="Times New Roman" w:hAnsi="Times New Roman"/>
          <w:sz w:val="28"/>
          <w:szCs w:val="28"/>
          <w:lang w:val="uk-UA"/>
        </w:rPr>
        <w:t xml:space="preserve"> (ПРОЕКТ №8)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25.08.2016 №66 "Про затвердження програми розвитку та сприяння ремонту житла в будинках житлово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будівельних кооперативів та об'єднань співвласників багатоквартирних будинків, попереднім власником яких були житлово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 xml:space="preserve">будівельні кооперативи міста Запоріжжя, на 2017 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 xml:space="preserve"> 2020 роки"</w:t>
      </w:r>
      <w:r w:rsidR="004531DB">
        <w:rPr>
          <w:rFonts w:ascii="Times New Roman" w:hAnsi="Times New Roman"/>
          <w:sz w:val="28"/>
          <w:szCs w:val="28"/>
          <w:lang w:val="uk-UA"/>
        </w:rPr>
        <w:t xml:space="preserve"> (ПРОЕКТ №9)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посилення контролю депутатів міської ради за передачею в оренду об’єктів права комунальної власності територіальної громади м.Запоріжжя</w:t>
      </w:r>
      <w:r w:rsidR="004531DB">
        <w:rPr>
          <w:rFonts w:ascii="Times New Roman" w:hAnsi="Times New Roman"/>
          <w:sz w:val="28"/>
          <w:szCs w:val="28"/>
          <w:lang w:val="uk-UA"/>
        </w:rPr>
        <w:t xml:space="preserve"> (ПРОЕКТ №10)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220B23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220B23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20B23" w:rsidRPr="00426494">
        <w:rPr>
          <w:rFonts w:ascii="Times New Roman" w:hAnsi="Times New Roman"/>
          <w:sz w:val="28"/>
          <w:szCs w:val="28"/>
          <w:lang w:val="uk-UA"/>
        </w:rPr>
        <w:t>Про збільшення видатків на фінансування харчування дітей в навчальних закладах м.Запоріжжя</w:t>
      </w:r>
      <w:r w:rsidR="004531DB">
        <w:rPr>
          <w:rFonts w:ascii="Times New Roman" w:hAnsi="Times New Roman"/>
          <w:sz w:val="28"/>
          <w:szCs w:val="28"/>
          <w:lang w:val="uk-UA"/>
        </w:rPr>
        <w:t xml:space="preserve"> (ПРОЕКТ №34)</w:t>
      </w:r>
      <w:r w:rsidR="00220B23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27.03.2013 №43 "Про створення комісії по визначенню та відшкодуванню збитків у сфері земельних відносин" (зі змінами)</w:t>
      </w:r>
      <w:r w:rsidR="004531DB">
        <w:rPr>
          <w:rFonts w:ascii="Times New Roman" w:hAnsi="Times New Roman"/>
          <w:sz w:val="28"/>
          <w:szCs w:val="28"/>
          <w:lang w:val="uk-UA"/>
        </w:rPr>
        <w:t xml:space="preserve"> (ПРОЕКТ №16)</w:t>
      </w:r>
      <w:r w:rsidR="0047302B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bookmarkStart w:id="0" w:name="_GoBack"/>
      <w:bookmarkEnd w:id="0"/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звіт тимчасової контрольної комісії Запорізької міської ради з питання проведення реконструкції центральних очисних споруд каналізації м.Запоріжжя (ЦОС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1, ЦОС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noBreakHyphen/>
        <w:t>2 та о. Хортиця)</w:t>
      </w:r>
      <w:r w:rsidR="004531DB">
        <w:rPr>
          <w:rFonts w:ascii="Times New Roman" w:hAnsi="Times New Roman"/>
          <w:sz w:val="28"/>
          <w:szCs w:val="28"/>
          <w:lang w:val="uk-UA"/>
        </w:rPr>
        <w:t xml:space="preserve"> (ПРОЕКТ №</w:t>
      </w:r>
      <w:r w:rsidR="0050533B">
        <w:rPr>
          <w:rFonts w:ascii="Times New Roman" w:hAnsi="Times New Roman"/>
          <w:sz w:val="28"/>
          <w:szCs w:val="28"/>
          <w:lang w:val="uk-UA"/>
        </w:rPr>
        <w:t>27)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31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 xml:space="preserve">Про звіт тимчасової контрольної комісії Запорізької міської ради з питань </w:t>
      </w:r>
      <w:proofErr w:type="spellStart"/>
      <w:r w:rsidR="008903CC" w:rsidRPr="00426494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8903CC" w:rsidRPr="00426494">
        <w:rPr>
          <w:rFonts w:ascii="Times New Roman" w:hAnsi="Times New Roman"/>
          <w:sz w:val="28"/>
          <w:szCs w:val="28"/>
          <w:lang w:val="uk-UA"/>
        </w:rPr>
        <w:t xml:space="preserve"> харчової продукції та організації харчування в шкільних та дошкільних закладах</w:t>
      </w:r>
      <w:r w:rsidR="0050533B">
        <w:rPr>
          <w:rFonts w:ascii="Times New Roman" w:hAnsi="Times New Roman"/>
          <w:sz w:val="28"/>
          <w:szCs w:val="28"/>
          <w:lang w:val="uk-UA"/>
        </w:rPr>
        <w:t xml:space="preserve"> (ПРОЕКТ №28)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заходи щодо перегляду нормативно грошової оцінки земель міста Запоріжжя</w:t>
      </w:r>
      <w:r w:rsidR="0050533B">
        <w:rPr>
          <w:rFonts w:ascii="Times New Roman" w:hAnsi="Times New Roman"/>
          <w:sz w:val="28"/>
          <w:szCs w:val="28"/>
          <w:lang w:val="uk-UA"/>
        </w:rPr>
        <w:t xml:space="preserve"> (ПРОЕКТ №</w:t>
      </w:r>
      <w:r w:rsidR="00DC53A1">
        <w:rPr>
          <w:rFonts w:ascii="Times New Roman" w:hAnsi="Times New Roman"/>
          <w:sz w:val="28"/>
          <w:szCs w:val="28"/>
          <w:lang w:val="uk-UA"/>
        </w:rPr>
        <w:t>32) (варіант 2)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AB28CF">
        <w:rPr>
          <w:rFonts w:ascii="Times New Roman" w:hAnsi="Times New Roman"/>
          <w:sz w:val="28"/>
          <w:szCs w:val="28"/>
          <w:lang w:val="uk-UA"/>
        </w:rPr>
        <w:t>Про створення тимчасової контрольної комісії Запорізької міської ради з питань перевірки діяльності КП "Муніципальна телевізійна мережа" ("Телеканал Z")</w:t>
      </w:r>
      <w:r w:rsidR="00DC53A1">
        <w:rPr>
          <w:rFonts w:ascii="Times New Roman" w:hAnsi="Times New Roman"/>
          <w:sz w:val="28"/>
          <w:szCs w:val="28"/>
          <w:lang w:val="uk-UA"/>
        </w:rPr>
        <w:t xml:space="preserve"> (ПРОЕКТ №42)</w:t>
      </w:r>
      <w:r w:rsidR="008903CC" w:rsidRPr="00AB28CF">
        <w:rPr>
          <w:rFonts w:ascii="Times New Roman" w:hAnsi="Times New Roman"/>
          <w:sz w:val="28"/>
          <w:szCs w:val="28"/>
          <w:lang w:val="uk-UA"/>
        </w:rPr>
        <w:t>.</w:t>
      </w:r>
    </w:p>
    <w:p w:rsidR="009F7886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Про створення тимчасової контрольної комісії Запорізької міської ради з питань перевірки фінансово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noBreakHyphen/>
        <w:t>економічної діяльності комунального підприємства "Управління капітального будівництва"</w:t>
      </w:r>
      <w:r w:rsidR="00DC53A1">
        <w:rPr>
          <w:rFonts w:ascii="Times New Roman" w:hAnsi="Times New Roman"/>
          <w:sz w:val="28"/>
          <w:szCs w:val="28"/>
          <w:lang w:val="uk-UA"/>
        </w:rPr>
        <w:t xml:space="preserve"> (ПРОЕКТ №44)</w:t>
      </w:r>
      <w:r w:rsidR="009F7886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створення тимчасової контрольної комісії Запорізької міської ради з питань перевірки діяльності СКП "Запорізька ритуальна служба"</w:t>
      </w:r>
      <w:r w:rsidR="00DC53A1">
        <w:rPr>
          <w:rFonts w:ascii="Times New Roman" w:hAnsi="Times New Roman"/>
          <w:sz w:val="28"/>
          <w:szCs w:val="28"/>
          <w:lang w:val="uk-UA"/>
        </w:rPr>
        <w:t xml:space="preserve"> (ПРОЕКТ</w:t>
      </w:r>
      <w:r w:rsidR="000C6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3A1">
        <w:rPr>
          <w:rFonts w:ascii="Times New Roman" w:hAnsi="Times New Roman"/>
          <w:sz w:val="28"/>
          <w:szCs w:val="28"/>
          <w:lang w:val="uk-UA"/>
        </w:rPr>
        <w:t>№43)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B25AD3" w:rsidRPr="00B25AD3" w:rsidRDefault="00B25AD3" w:rsidP="00B25AD3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25AD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D1246">
        <w:rPr>
          <w:rFonts w:ascii="Times New Roman" w:hAnsi="Times New Roman"/>
          <w:sz w:val="28"/>
          <w:szCs w:val="28"/>
          <w:lang w:val="uk-UA"/>
        </w:rPr>
        <w:t>підтримання</w:t>
      </w:r>
      <w:r w:rsidR="00DC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AD3">
        <w:rPr>
          <w:rFonts w:ascii="Times New Roman" w:hAnsi="Times New Roman"/>
          <w:sz w:val="28"/>
          <w:szCs w:val="28"/>
          <w:lang w:val="uk-UA"/>
        </w:rPr>
        <w:t>електронної петиції щодо повернення безкоштовних повноцінних сніданків школярам 1-4 класів</w:t>
      </w:r>
      <w:r w:rsidR="00DC53A1">
        <w:rPr>
          <w:rFonts w:ascii="Times New Roman" w:hAnsi="Times New Roman"/>
          <w:sz w:val="28"/>
          <w:szCs w:val="28"/>
          <w:lang w:val="uk-UA"/>
        </w:rPr>
        <w:t xml:space="preserve"> (ПРОЕКТ №67)</w:t>
      </w:r>
      <w:r w:rsidRPr="00B25AD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25AD3" w:rsidRPr="00B25AD3" w:rsidRDefault="00B25AD3" w:rsidP="00B25AD3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Pr="00B25AD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25AD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D1246">
        <w:rPr>
          <w:rFonts w:ascii="Times New Roman" w:hAnsi="Times New Roman"/>
          <w:sz w:val="28"/>
          <w:szCs w:val="28"/>
          <w:lang w:val="uk-UA"/>
        </w:rPr>
        <w:t>підтримку</w:t>
      </w:r>
      <w:r w:rsidR="00DC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AD3">
        <w:rPr>
          <w:rFonts w:ascii="Times New Roman" w:hAnsi="Times New Roman"/>
          <w:sz w:val="28"/>
          <w:szCs w:val="28"/>
          <w:lang w:val="uk-UA"/>
        </w:rPr>
        <w:t>петиції щодо зменшення тарифів на послуги з утримання будинків і споруд та прибудинкових територій комунального підприємства «Наше місто» Запорізької міської ради</w:t>
      </w:r>
      <w:r w:rsidR="00DC53A1">
        <w:rPr>
          <w:rFonts w:ascii="Times New Roman" w:hAnsi="Times New Roman"/>
          <w:sz w:val="28"/>
          <w:szCs w:val="28"/>
          <w:lang w:val="uk-UA"/>
        </w:rPr>
        <w:t xml:space="preserve"> (ПРОЕКТ №68)</w:t>
      </w:r>
      <w:r w:rsidRPr="00B25AD3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25AD3">
        <w:rPr>
          <w:rFonts w:ascii="Times New Roman" w:hAnsi="Times New Roman"/>
          <w:sz w:val="28"/>
          <w:szCs w:val="28"/>
          <w:lang w:val="uk-UA"/>
        </w:rPr>
        <w:t>8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Про затвердження Переліку проектів рішень Запорізької міської ради з питань затвердження землевпорядної документації</w:t>
      </w:r>
      <w:r w:rsidR="00DC53A1">
        <w:rPr>
          <w:rFonts w:ascii="Times New Roman" w:hAnsi="Times New Roman"/>
          <w:sz w:val="28"/>
          <w:szCs w:val="28"/>
          <w:lang w:val="uk-UA"/>
        </w:rPr>
        <w:t xml:space="preserve"> (ПРОЕКТ №13.1)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8903CC" w:rsidRPr="00426494" w:rsidRDefault="00AB28CF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25AD3">
        <w:rPr>
          <w:rFonts w:ascii="Times New Roman" w:hAnsi="Times New Roman"/>
          <w:sz w:val="28"/>
          <w:szCs w:val="28"/>
          <w:lang w:val="uk-UA"/>
        </w:rPr>
        <w:t>9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Перелік проектів рішень Запорізької міської ради з питань затвердження землевпорядної документації</w:t>
      </w:r>
      <w:r w:rsidR="00DC53A1">
        <w:rPr>
          <w:rFonts w:ascii="Times New Roman" w:hAnsi="Times New Roman"/>
          <w:sz w:val="28"/>
          <w:szCs w:val="28"/>
          <w:lang w:val="uk-UA"/>
        </w:rPr>
        <w:t xml:space="preserve"> (ПРОЕКТ №13.2)</w:t>
      </w:r>
      <w:r w:rsidR="008903CC" w:rsidRPr="00426494">
        <w:rPr>
          <w:rFonts w:ascii="Times New Roman" w:hAnsi="Times New Roman"/>
          <w:sz w:val="28"/>
          <w:szCs w:val="28"/>
          <w:lang w:val="uk-UA"/>
        </w:rPr>
        <w:t>.</w:t>
      </w:r>
    </w:p>
    <w:p w:rsidR="005E2177" w:rsidRPr="00AB28CF" w:rsidRDefault="00B25AD3" w:rsidP="00414A38">
      <w:pPr>
        <w:widowControl w:val="0"/>
        <w:autoSpaceDE w:val="0"/>
        <w:autoSpaceDN w:val="0"/>
        <w:adjustRightInd w:val="0"/>
        <w:spacing w:after="120" w:line="240" w:lineRule="auto"/>
        <w:ind w:left="742" w:hanging="7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AB28CF">
        <w:rPr>
          <w:rFonts w:ascii="Times New Roman" w:hAnsi="Times New Roman"/>
          <w:sz w:val="28"/>
          <w:szCs w:val="28"/>
          <w:lang w:val="uk-UA"/>
        </w:rPr>
        <w:t>.</w:t>
      </w:r>
      <w:r w:rsidR="00AB28CF">
        <w:rPr>
          <w:rFonts w:ascii="Times New Roman" w:hAnsi="Times New Roman"/>
          <w:sz w:val="28"/>
          <w:szCs w:val="28"/>
          <w:lang w:val="uk-UA"/>
        </w:rPr>
        <w:tab/>
        <w:t xml:space="preserve">Різне. </w:t>
      </w:r>
    </w:p>
    <w:sectPr w:rsidR="005E2177" w:rsidRPr="00AB28CF" w:rsidSect="00126465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65" w:rsidRDefault="00126465" w:rsidP="00126465">
      <w:pPr>
        <w:spacing w:after="0" w:line="240" w:lineRule="auto"/>
      </w:pPr>
      <w:r>
        <w:separator/>
      </w:r>
    </w:p>
  </w:endnote>
  <w:endnote w:type="continuationSeparator" w:id="0">
    <w:p w:rsidR="00126465" w:rsidRDefault="00126465" w:rsidP="0012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65" w:rsidRDefault="00126465" w:rsidP="00126465">
      <w:pPr>
        <w:spacing w:after="0" w:line="240" w:lineRule="auto"/>
      </w:pPr>
      <w:r>
        <w:separator/>
      </w:r>
    </w:p>
  </w:footnote>
  <w:footnote w:type="continuationSeparator" w:id="0">
    <w:p w:rsidR="00126465" w:rsidRDefault="00126465" w:rsidP="0012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638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6465" w:rsidRPr="00126465" w:rsidRDefault="00126465" w:rsidP="0012646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26465">
          <w:rPr>
            <w:rFonts w:ascii="Times New Roman" w:hAnsi="Times New Roman"/>
            <w:sz w:val="28"/>
            <w:szCs w:val="28"/>
          </w:rPr>
          <w:fldChar w:fldCharType="begin"/>
        </w:r>
        <w:r w:rsidRPr="001264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6465">
          <w:rPr>
            <w:rFonts w:ascii="Times New Roman" w:hAnsi="Times New Roman"/>
            <w:sz w:val="28"/>
            <w:szCs w:val="28"/>
          </w:rPr>
          <w:fldChar w:fldCharType="separate"/>
        </w:r>
        <w:r w:rsidR="0047302B">
          <w:rPr>
            <w:rFonts w:ascii="Times New Roman" w:hAnsi="Times New Roman"/>
            <w:noProof/>
            <w:sz w:val="28"/>
            <w:szCs w:val="28"/>
          </w:rPr>
          <w:t>4</w:t>
        </w:r>
        <w:r w:rsidRPr="001264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6465" w:rsidRDefault="001264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65" w:rsidRDefault="00126465" w:rsidP="0012646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C"/>
    <w:rsid w:val="000966E7"/>
    <w:rsid w:val="000C6826"/>
    <w:rsid w:val="00126465"/>
    <w:rsid w:val="00220B23"/>
    <w:rsid w:val="002A34B0"/>
    <w:rsid w:val="003D26CD"/>
    <w:rsid w:val="00414A38"/>
    <w:rsid w:val="004531DB"/>
    <w:rsid w:val="0047302B"/>
    <w:rsid w:val="0050533B"/>
    <w:rsid w:val="005E2177"/>
    <w:rsid w:val="005E460A"/>
    <w:rsid w:val="00663C75"/>
    <w:rsid w:val="006D1246"/>
    <w:rsid w:val="008903CC"/>
    <w:rsid w:val="009B494B"/>
    <w:rsid w:val="009C65C5"/>
    <w:rsid w:val="009F7886"/>
    <w:rsid w:val="00AB28CF"/>
    <w:rsid w:val="00B25AD3"/>
    <w:rsid w:val="00D5283F"/>
    <w:rsid w:val="00DC53A1"/>
    <w:rsid w:val="00F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7570"/>
  <w15:chartTrackingRefBased/>
  <w15:docId w15:val="{65BB343C-B34D-4D02-BF53-EA076A0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C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465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1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465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2017-03-28T05:35:00Z</cp:lastPrinted>
  <dcterms:created xsi:type="dcterms:W3CDTF">2017-03-28T14:02:00Z</dcterms:created>
  <dcterms:modified xsi:type="dcterms:W3CDTF">2017-03-28T14:02:00Z</dcterms:modified>
</cp:coreProperties>
</file>