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86" w:rsidRPr="00E035B9" w:rsidRDefault="00B73086" w:rsidP="00B73086">
      <w:pPr>
        <w:widowControl w:val="0"/>
        <w:autoSpaceDE w:val="0"/>
        <w:autoSpaceDN w:val="0"/>
        <w:adjustRightInd w:val="0"/>
        <w:spacing w:after="200" w:line="360" w:lineRule="auto"/>
        <w:jc w:val="right"/>
        <w:rPr>
          <w:rFonts w:ascii="Times New Roman" w:hAnsi="Times New Roman"/>
          <w:b/>
          <w:bCs/>
          <w:sz w:val="28"/>
          <w:szCs w:val="28"/>
          <w:lang w:val="uk-UA"/>
        </w:rPr>
      </w:pPr>
      <w:r w:rsidRPr="00E035B9">
        <w:rPr>
          <w:rFonts w:ascii="Times New Roman" w:hAnsi="Times New Roman"/>
          <w:b/>
          <w:bCs/>
          <w:sz w:val="28"/>
          <w:szCs w:val="28"/>
          <w:lang w:val="uk-UA"/>
        </w:rPr>
        <w:t>ПРОЕКТ</w:t>
      </w:r>
    </w:p>
    <w:p w:rsidR="00B73086" w:rsidRPr="00E035B9" w:rsidRDefault="00B73086" w:rsidP="00B73086">
      <w:pPr>
        <w:widowControl w:val="0"/>
        <w:autoSpaceDE w:val="0"/>
        <w:autoSpaceDN w:val="0"/>
        <w:adjustRightInd w:val="0"/>
        <w:spacing w:after="200" w:line="360" w:lineRule="auto"/>
        <w:jc w:val="center"/>
        <w:rPr>
          <w:rFonts w:ascii="Times New Roman" w:hAnsi="Times New Roman"/>
          <w:b/>
          <w:bCs/>
          <w:sz w:val="28"/>
          <w:szCs w:val="28"/>
          <w:lang w:val="uk-UA"/>
        </w:rPr>
      </w:pPr>
      <w:r w:rsidRPr="00E035B9">
        <w:rPr>
          <w:rFonts w:ascii="Times New Roman" w:hAnsi="Times New Roman"/>
          <w:b/>
          <w:bCs/>
          <w:sz w:val="28"/>
          <w:szCs w:val="28"/>
          <w:lang w:val="uk-UA"/>
        </w:rPr>
        <w:t>ПОРЯДОК ДЕННИЙ</w:t>
      </w:r>
    </w:p>
    <w:p w:rsidR="00B73086" w:rsidRPr="00E035B9" w:rsidRDefault="00B73086" w:rsidP="00B73086">
      <w:pPr>
        <w:widowControl w:val="0"/>
        <w:autoSpaceDE w:val="0"/>
        <w:autoSpaceDN w:val="0"/>
        <w:adjustRightInd w:val="0"/>
        <w:spacing w:line="360" w:lineRule="auto"/>
        <w:jc w:val="center"/>
        <w:rPr>
          <w:rFonts w:ascii="Times New Roman" w:hAnsi="Times New Roman"/>
          <w:sz w:val="28"/>
          <w:szCs w:val="28"/>
          <w:lang w:val="uk-UA"/>
        </w:rPr>
      </w:pPr>
      <w:r w:rsidRPr="00E035B9">
        <w:rPr>
          <w:rFonts w:ascii="Times New Roman" w:hAnsi="Times New Roman"/>
          <w:sz w:val="28"/>
          <w:szCs w:val="28"/>
          <w:lang w:val="uk-UA"/>
        </w:rPr>
        <w:t xml:space="preserve"> </w:t>
      </w:r>
      <w:r>
        <w:rPr>
          <w:rFonts w:ascii="Times New Roman" w:hAnsi="Times New Roman"/>
          <w:sz w:val="28"/>
          <w:szCs w:val="28"/>
          <w:lang w:val="uk-UA"/>
        </w:rPr>
        <w:t xml:space="preserve">одинадцятої </w:t>
      </w:r>
      <w:r w:rsidRPr="00E035B9">
        <w:rPr>
          <w:rFonts w:ascii="Times New Roman" w:hAnsi="Times New Roman"/>
          <w:sz w:val="28"/>
          <w:szCs w:val="28"/>
          <w:lang w:val="uk-UA"/>
        </w:rPr>
        <w:t>сесії міської ради</w:t>
      </w:r>
    </w:p>
    <w:p w:rsidR="00B73086" w:rsidRPr="00E035B9" w:rsidRDefault="00B73086" w:rsidP="00B73086">
      <w:pPr>
        <w:widowControl w:val="0"/>
        <w:autoSpaceDE w:val="0"/>
        <w:autoSpaceDN w:val="0"/>
        <w:adjustRightInd w:val="0"/>
        <w:spacing w:line="360" w:lineRule="auto"/>
        <w:jc w:val="center"/>
        <w:rPr>
          <w:rFonts w:ascii="Times New Roman" w:hAnsi="Times New Roman"/>
          <w:sz w:val="28"/>
          <w:szCs w:val="28"/>
          <w:lang w:val="uk-UA"/>
        </w:rPr>
      </w:pPr>
      <w:r w:rsidRPr="00E035B9">
        <w:rPr>
          <w:rFonts w:ascii="Times New Roman" w:hAnsi="Times New Roman"/>
          <w:sz w:val="28"/>
          <w:szCs w:val="28"/>
          <w:lang w:val="uk-UA"/>
        </w:rPr>
        <w:t xml:space="preserve"> сьомого скликання</w:t>
      </w:r>
    </w:p>
    <w:p w:rsidR="00B73086" w:rsidRPr="00E035B9" w:rsidRDefault="00B73086" w:rsidP="00B73086">
      <w:pPr>
        <w:widowControl w:val="0"/>
        <w:autoSpaceDE w:val="0"/>
        <w:autoSpaceDN w:val="0"/>
        <w:adjustRightInd w:val="0"/>
        <w:spacing w:line="360" w:lineRule="auto"/>
        <w:jc w:val="right"/>
        <w:rPr>
          <w:rFonts w:ascii="Times New Roman" w:hAnsi="Times New Roman"/>
          <w:sz w:val="28"/>
          <w:szCs w:val="28"/>
          <w:lang w:val="uk-UA"/>
        </w:rPr>
      </w:pPr>
      <w:r>
        <w:rPr>
          <w:rFonts w:ascii="Times New Roman" w:hAnsi="Times New Roman"/>
          <w:sz w:val="28"/>
          <w:szCs w:val="28"/>
          <w:lang w:val="uk-UA"/>
        </w:rPr>
        <w:t>30</w:t>
      </w:r>
      <w:r w:rsidRPr="00E035B9">
        <w:rPr>
          <w:rFonts w:ascii="Times New Roman" w:hAnsi="Times New Roman"/>
          <w:sz w:val="28"/>
          <w:szCs w:val="28"/>
          <w:lang w:val="uk-UA"/>
        </w:rPr>
        <w:t>.</w:t>
      </w:r>
      <w:r>
        <w:rPr>
          <w:rFonts w:ascii="Times New Roman" w:hAnsi="Times New Roman"/>
          <w:sz w:val="28"/>
          <w:szCs w:val="28"/>
          <w:lang w:val="uk-UA"/>
        </w:rPr>
        <w:t>11</w:t>
      </w:r>
      <w:r w:rsidRPr="00E035B9">
        <w:rPr>
          <w:rFonts w:ascii="Times New Roman" w:hAnsi="Times New Roman"/>
          <w:sz w:val="28"/>
          <w:szCs w:val="28"/>
          <w:lang w:val="uk-UA"/>
        </w:rPr>
        <w:t>.2016</w:t>
      </w:r>
    </w:p>
    <w:p w:rsidR="00B73086" w:rsidRDefault="00B73086" w:rsidP="00B73086">
      <w:pPr>
        <w:pStyle w:val="a3"/>
        <w:numPr>
          <w:ilvl w:val="0"/>
          <w:numId w:val="1"/>
        </w:numPr>
        <w:spacing w:after="120" w:line="240" w:lineRule="auto"/>
        <w:ind w:hanging="720"/>
        <w:contextualSpacing w:val="0"/>
        <w:jc w:val="both"/>
        <w:rPr>
          <w:rFonts w:cs="Times New Roman"/>
          <w:szCs w:val="28"/>
          <w:lang w:val="uk-UA"/>
        </w:rPr>
      </w:pPr>
      <w:r w:rsidRPr="00275B0C">
        <w:rPr>
          <w:szCs w:val="28"/>
          <w:lang w:val="uk-UA"/>
        </w:rPr>
        <w:t xml:space="preserve">Про секретаріат </w:t>
      </w:r>
      <w:r>
        <w:rPr>
          <w:szCs w:val="28"/>
          <w:lang w:val="uk-UA"/>
        </w:rPr>
        <w:t xml:space="preserve">одинадцятої </w:t>
      </w:r>
      <w:r w:rsidRPr="00275B0C">
        <w:rPr>
          <w:szCs w:val="28"/>
          <w:lang w:val="uk-UA"/>
        </w:rPr>
        <w:t>сесії міської ради.</w:t>
      </w:r>
    </w:p>
    <w:p w:rsidR="00B73086" w:rsidRDefault="00B73086" w:rsidP="00B73086">
      <w:pPr>
        <w:pStyle w:val="a3"/>
        <w:numPr>
          <w:ilvl w:val="0"/>
          <w:numId w:val="1"/>
        </w:numPr>
        <w:spacing w:after="120" w:line="240" w:lineRule="auto"/>
        <w:ind w:hanging="720"/>
        <w:contextualSpacing w:val="0"/>
        <w:jc w:val="both"/>
        <w:rPr>
          <w:rFonts w:cs="Times New Roman"/>
          <w:szCs w:val="28"/>
          <w:lang w:val="uk-UA"/>
        </w:rPr>
      </w:pPr>
      <w:r w:rsidRPr="00275B0C">
        <w:rPr>
          <w:szCs w:val="28"/>
          <w:lang w:val="uk-UA"/>
        </w:rPr>
        <w:t xml:space="preserve">Про лічильну комісію </w:t>
      </w:r>
      <w:r>
        <w:rPr>
          <w:szCs w:val="28"/>
          <w:lang w:val="uk-UA"/>
        </w:rPr>
        <w:t xml:space="preserve">одинадцятої </w:t>
      </w:r>
      <w:r w:rsidRPr="00275B0C">
        <w:rPr>
          <w:szCs w:val="28"/>
          <w:lang w:val="uk-UA"/>
        </w:rPr>
        <w:t>сесії міської ради.</w:t>
      </w:r>
    </w:p>
    <w:p w:rsidR="00B73086" w:rsidRDefault="00B73086" w:rsidP="00B73086">
      <w:pPr>
        <w:pStyle w:val="a3"/>
        <w:numPr>
          <w:ilvl w:val="0"/>
          <w:numId w:val="1"/>
        </w:numPr>
        <w:spacing w:after="120" w:line="240" w:lineRule="auto"/>
        <w:ind w:hanging="720"/>
        <w:contextualSpacing w:val="0"/>
        <w:jc w:val="both"/>
        <w:rPr>
          <w:rFonts w:cs="Times New Roman"/>
          <w:szCs w:val="28"/>
          <w:lang w:val="uk-UA"/>
        </w:rPr>
      </w:pPr>
      <w:r w:rsidRPr="00275B0C">
        <w:rPr>
          <w:szCs w:val="28"/>
          <w:lang w:val="uk-UA"/>
        </w:rPr>
        <w:t xml:space="preserve">Про редакційну комісію </w:t>
      </w:r>
      <w:r>
        <w:rPr>
          <w:szCs w:val="28"/>
          <w:lang w:val="uk-UA"/>
        </w:rPr>
        <w:t xml:space="preserve">одинадцятої </w:t>
      </w:r>
      <w:r w:rsidRPr="00275B0C">
        <w:rPr>
          <w:szCs w:val="28"/>
          <w:lang w:val="uk-UA"/>
        </w:rPr>
        <w:t>сесії міської ради.</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Плану дій сталого енергетичного розвитку м.Запоріжжя на 2016</w:t>
      </w:r>
      <w:r w:rsidRPr="00B73086">
        <w:rPr>
          <w:szCs w:val="28"/>
          <w:lang w:val="uk-UA"/>
        </w:rPr>
        <w:noBreakHyphen/>
        <w:t>2020 роки</w:t>
      </w:r>
      <w:r w:rsidR="00AB0510">
        <w:rPr>
          <w:szCs w:val="28"/>
          <w:lang w:val="uk-UA"/>
        </w:rPr>
        <w:t xml:space="preserve"> (ПРОЕКТ №49)</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рішення міської ради від 25.02.2013 №30 "Про затвердження міської цільової програми "Забезпечення належної та безперебійної роботи Запорізького комунального підприємства міського електротранспорту "Запоріжелектротранс" (зі змінами)</w:t>
      </w:r>
      <w:r w:rsidR="00AB0510" w:rsidRPr="00AB0510">
        <w:rPr>
          <w:szCs w:val="28"/>
          <w:lang w:val="uk-UA"/>
        </w:rPr>
        <w:t xml:space="preserve"> </w:t>
      </w:r>
      <w:r w:rsidR="00AB0510">
        <w:rPr>
          <w:szCs w:val="28"/>
          <w:lang w:val="uk-UA"/>
        </w:rPr>
        <w:t>(ПРОЕКТ №22)</w:t>
      </w:r>
      <w:r w:rsidR="00871166">
        <w:rPr>
          <w:szCs w:val="28"/>
          <w:lang w:val="uk-UA"/>
        </w:rPr>
        <w:t xml:space="preserve"> (варіант 3)</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рішення міської ради від 30.01.2013 №20 "Про затвердження міської цільової програми "Забезпечення належної та безперебійної роботи комунального підприємства "Міжнародний аеропорт Запоріжжя" (зі змінами)</w:t>
      </w:r>
      <w:r w:rsidR="00AB0510" w:rsidRPr="00AB0510">
        <w:rPr>
          <w:szCs w:val="28"/>
          <w:lang w:val="uk-UA"/>
        </w:rPr>
        <w:t xml:space="preserve"> </w:t>
      </w:r>
      <w:r w:rsidR="00AB0510">
        <w:rPr>
          <w:szCs w:val="28"/>
          <w:lang w:val="uk-UA"/>
        </w:rPr>
        <w:t>(ПРОЕКТ №62)</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рішення Запорізької міської ради від 31.01.2014 №22 "Про затвердження Програми раціонального використання території та комплексного містобудівного розвитку міста Запоріжжя" зі змінами"</w:t>
      </w:r>
      <w:r w:rsidR="00CC7C16">
        <w:rPr>
          <w:szCs w:val="28"/>
          <w:lang w:val="uk-UA"/>
        </w:rPr>
        <w:t xml:space="preserve"> </w:t>
      </w:r>
      <w:r w:rsidR="00AB0510">
        <w:rPr>
          <w:szCs w:val="28"/>
          <w:lang w:val="uk-UA"/>
        </w:rPr>
        <w:t>(ПРОЕКТ №69)</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Програми розвитку та утримання житлово</w:t>
      </w:r>
      <w:r w:rsidRPr="00B73086">
        <w:rPr>
          <w:szCs w:val="28"/>
          <w:lang w:val="uk-UA"/>
        </w:rPr>
        <w:noBreakHyphen/>
        <w:t>комунального господарства м.Запоріжжя на 2016</w:t>
      </w:r>
      <w:r w:rsidRPr="00B73086">
        <w:rPr>
          <w:szCs w:val="28"/>
          <w:lang w:val="uk-UA"/>
        </w:rPr>
        <w:noBreakHyphen/>
        <w:t>2018 роки, затвердженої рішенням міської ради від 25.12.2015 №25 (зі змінами та доповненнями)</w:t>
      </w:r>
      <w:r w:rsidR="00AB0510" w:rsidRPr="00AB0510">
        <w:rPr>
          <w:szCs w:val="28"/>
          <w:lang w:val="uk-UA"/>
        </w:rPr>
        <w:t xml:space="preserve"> </w:t>
      </w:r>
      <w:r w:rsidR="00AB0510">
        <w:rPr>
          <w:szCs w:val="28"/>
          <w:lang w:val="uk-UA"/>
        </w:rPr>
        <w:t>(ПРОЕКТ №45)</w:t>
      </w:r>
      <w:r w:rsidR="001152A9">
        <w:rPr>
          <w:szCs w:val="28"/>
          <w:lang w:val="uk-UA"/>
        </w:rPr>
        <w:t xml:space="preserve"> (варіант 4</w:t>
      </w:r>
      <w:r w:rsidR="00871166">
        <w:rPr>
          <w:szCs w:val="28"/>
          <w:lang w:val="uk-UA"/>
        </w:rPr>
        <w:t>)</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міської "Програми поводження з тваринами у м.Запоріжжя на період 2016</w:t>
      </w:r>
      <w:r w:rsidRPr="00B73086">
        <w:rPr>
          <w:szCs w:val="28"/>
          <w:lang w:val="uk-UA"/>
        </w:rPr>
        <w:noBreakHyphen/>
        <w:t>2021 роки"</w:t>
      </w:r>
      <w:r w:rsidR="00CC7C16">
        <w:rPr>
          <w:szCs w:val="28"/>
          <w:lang w:val="uk-UA"/>
        </w:rPr>
        <w:t xml:space="preserve"> </w:t>
      </w:r>
      <w:r w:rsidR="00AB0510">
        <w:rPr>
          <w:szCs w:val="28"/>
          <w:lang w:val="uk-UA"/>
        </w:rPr>
        <w:t>(ПРОЕКТ №50)</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Програми розвитку інфраструктури та комплексного благоустрою міста Запоріжжя на 2016</w:t>
      </w:r>
      <w:r w:rsidRPr="00B73086">
        <w:rPr>
          <w:szCs w:val="28"/>
          <w:lang w:val="uk-UA"/>
        </w:rPr>
        <w:noBreakHyphen/>
        <w:t>2018 роки, затвердженої рішенням міської ради від 25.05.2016 №37 (зі змінами та доповненнями)</w:t>
      </w:r>
      <w:r w:rsidR="00AB0510" w:rsidRPr="00AB0510">
        <w:rPr>
          <w:szCs w:val="28"/>
          <w:lang w:val="uk-UA"/>
        </w:rPr>
        <w:t xml:space="preserve"> </w:t>
      </w:r>
      <w:r w:rsidR="00CC7C16">
        <w:rPr>
          <w:szCs w:val="28"/>
          <w:lang w:val="uk-UA"/>
        </w:rPr>
        <w:br/>
      </w:r>
      <w:r w:rsidR="00AB0510">
        <w:rPr>
          <w:szCs w:val="28"/>
          <w:lang w:val="uk-UA"/>
        </w:rPr>
        <w:t>(ПРОЕКТ №54)</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Міської цільової програми фінансової підтримки КП "Запорізької міської друкарні "Дніпровський металург", затвердженої рішенням міської ради від 25.12.2015 №7</w:t>
      </w:r>
      <w:r w:rsidR="00CC7C16">
        <w:rPr>
          <w:szCs w:val="28"/>
          <w:lang w:val="uk-UA"/>
        </w:rPr>
        <w:t xml:space="preserve"> </w:t>
      </w:r>
      <w:r w:rsidR="00AB0510">
        <w:rPr>
          <w:szCs w:val="28"/>
          <w:lang w:val="uk-UA"/>
        </w:rPr>
        <w:t>(ПРОЕКТ №17)</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lastRenderedPageBreak/>
        <w:t>Про внесення змін до Міської комплексної програми соціального захисту населення міста Запоріжжя на 2016</w:t>
      </w:r>
      <w:r w:rsidRPr="00B73086">
        <w:rPr>
          <w:szCs w:val="28"/>
          <w:lang w:val="uk-UA"/>
        </w:rPr>
        <w:noBreakHyphen/>
        <w:t>2018 роки, затвердженої рішенням міської ради від 25.12.2015 №9 (зі змінами)</w:t>
      </w:r>
      <w:r w:rsidR="00AB0510" w:rsidRPr="00AB0510">
        <w:rPr>
          <w:szCs w:val="28"/>
          <w:lang w:val="uk-UA"/>
        </w:rPr>
        <w:t xml:space="preserve"> </w:t>
      </w:r>
      <w:r w:rsidR="00AB0510">
        <w:rPr>
          <w:szCs w:val="28"/>
          <w:lang w:val="uk-UA"/>
        </w:rPr>
        <w:t>(ПРОЕКТ №19)</w:t>
      </w:r>
      <w:r w:rsidR="006B550A">
        <w:rPr>
          <w:szCs w:val="28"/>
          <w:lang w:val="uk-UA"/>
        </w:rPr>
        <w:t xml:space="preserve"> (варіант 3)</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програм по галузях "Фізична культура і спорт" та фінансування заходів з питань сім'ї та молоді, затверджених рішенням міської ради від 25.12.2015 №18</w:t>
      </w:r>
      <w:r w:rsidR="00CC7C16">
        <w:rPr>
          <w:szCs w:val="28"/>
          <w:lang w:val="uk-UA"/>
        </w:rPr>
        <w:t xml:space="preserve"> </w:t>
      </w:r>
      <w:r w:rsidR="00AB0510">
        <w:rPr>
          <w:szCs w:val="28"/>
          <w:lang w:val="uk-UA"/>
        </w:rPr>
        <w:t>(ПРОЕКТ №48)</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рішення міської ради від 25.12.2015 №16 "Про затвердження Програми "Охорона здоров'я міста Запоріжжя на період 2016</w:t>
      </w:r>
      <w:r w:rsidRPr="00B73086">
        <w:rPr>
          <w:szCs w:val="28"/>
          <w:lang w:val="uk-UA"/>
        </w:rPr>
        <w:noBreakHyphen/>
        <w:t>2018 роки" (зі змінами)</w:t>
      </w:r>
      <w:r w:rsidR="00AB0510" w:rsidRPr="00AB0510">
        <w:rPr>
          <w:szCs w:val="28"/>
          <w:lang w:val="uk-UA"/>
        </w:rPr>
        <w:t xml:space="preserve"> </w:t>
      </w:r>
      <w:r w:rsidR="00AB0510">
        <w:rPr>
          <w:szCs w:val="28"/>
          <w:lang w:val="uk-UA"/>
        </w:rPr>
        <w:t>(ПРОЕКТ №52)</w:t>
      </w:r>
      <w:r w:rsidR="00871166">
        <w:rPr>
          <w:szCs w:val="28"/>
          <w:lang w:val="uk-UA"/>
        </w:rPr>
        <w:t xml:space="preserve"> (варіант 3)</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рішення міської ради від 26.02.2016 №21 "Про затвердження "Програми розвитку первинної медико</w:t>
      </w:r>
      <w:r w:rsidRPr="00B73086">
        <w:rPr>
          <w:szCs w:val="28"/>
          <w:lang w:val="uk-UA"/>
        </w:rPr>
        <w:noBreakHyphen/>
        <w:t>санітарної допомоги міста Запоріжжя на 2016 рік" (зі змінами)</w:t>
      </w:r>
      <w:r w:rsidR="00AB0510" w:rsidRPr="00AB0510">
        <w:rPr>
          <w:szCs w:val="28"/>
          <w:lang w:val="uk-UA"/>
        </w:rPr>
        <w:t xml:space="preserve"> </w:t>
      </w:r>
      <w:r w:rsidR="00AB0510">
        <w:rPr>
          <w:szCs w:val="28"/>
          <w:lang w:val="uk-UA"/>
        </w:rPr>
        <w:t>(ПРОЕКТ №53)</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програми "Програма соціального захисту дітей та розвитку сімейних форм виховання дітей</w:t>
      </w:r>
      <w:r w:rsidRPr="00B73086">
        <w:rPr>
          <w:szCs w:val="28"/>
          <w:lang w:val="uk-UA"/>
        </w:rPr>
        <w:noBreakHyphen/>
        <w:t>сиріт та дітей, позбавлених батьківського піклування, у м.Запоріжжі на 2016</w:t>
      </w:r>
      <w:r w:rsidRPr="00B73086">
        <w:rPr>
          <w:szCs w:val="28"/>
          <w:lang w:val="uk-UA"/>
        </w:rPr>
        <w:noBreakHyphen/>
        <w:t>2018 роки", затвердженої рішенням міської ради від 25.08.2016 № 32 шляхом викладення її у новій редакції</w:t>
      </w:r>
      <w:r w:rsidR="00FD2B79">
        <w:rPr>
          <w:szCs w:val="28"/>
          <w:lang w:val="uk-UA"/>
        </w:rPr>
        <w:t xml:space="preserve"> </w:t>
      </w:r>
      <w:r w:rsidR="00AB0510">
        <w:rPr>
          <w:szCs w:val="28"/>
          <w:lang w:val="uk-UA"/>
        </w:rPr>
        <w:t>(ПРОЕКТ №55)</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Програми "Забезпечення дитячих будинків сімейного типу необхідними меблями, побутовою технікою та іншими предметами тривалого вжитку на 2016</w:t>
      </w:r>
      <w:r w:rsidRPr="00B73086">
        <w:rPr>
          <w:szCs w:val="28"/>
          <w:lang w:val="uk-UA"/>
        </w:rPr>
        <w:noBreakHyphen/>
        <w:t>2018 роки" затвердженої рішенням міської ради від 25.08.2016 № 33 шляхом викладення її у новій редакції</w:t>
      </w:r>
      <w:r w:rsidR="00FD2B79">
        <w:rPr>
          <w:szCs w:val="28"/>
          <w:lang w:val="uk-UA"/>
        </w:rPr>
        <w:t xml:space="preserve"> </w:t>
      </w:r>
      <w:r w:rsidR="00AB0510">
        <w:rPr>
          <w:szCs w:val="28"/>
          <w:lang w:val="uk-UA"/>
        </w:rPr>
        <w:t>(ПРОЕКТ №56)</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рішення міської ради від 25.12.2015 № 17 «Про затвердження міської програми «Підтримка комунальних закладів культури міста Запоріжжя у 2016-2018 роках» (зі змінами та доповненнями)</w:t>
      </w:r>
      <w:r w:rsidR="00AB0510" w:rsidRPr="00AB0510">
        <w:rPr>
          <w:szCs w:val="28"/>
          <w:lang w:val="uk-UA"/>
        </w:rPr>
        <w:t xml:space="preserve"> </w:t>
      </w:r>
      <w:r w:rsidR="00AB0510">
        <w:rPr>
          <w:szCs w:val="28"/>
          <w:lang w:val="uk-UA"/>
        </w:rPr>
        <w:t>(ПРОЕКТ №67)</w:t>
      </w:r>
      <w:r w:rsidRPr="00B73086">
        <w:rPr>
          <w:szCs w:val="28"/>
          <w:lang w:val="uk-UA"/>
        </w:rPr>
        <w:t xml:space="preserve">. </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рішення Запорізької міської ради від 25.12.2015 №23 "Про затвердження Програми "Про фінансування природоохоронних заходів за рахунок екологічних надходжень на 2016</w:t>
      </w:r>
      <w:r w:rsidRPr="00B73086">
        <w:rPr>
          <w:szCs w:val="28"/>
          <w:lang w:val="uk-UA"/>
        </w:rPr>
        <w:noBreakHyphen/>
        <w:t>2018 роки"</w:t>
      </w:r>
      <w:r w:rsidR="00FD2B79">
        <w:rPr>
          <w:szCs w:val="28"/>
          <w:lang w:val="uk-UA"/>
        </w:rPr>
        <w:t xml:space="preserve"> </w:t>
      </w:r>
      <w:r w:rsidR="00AB0510">
        <w:rPr>
          <w:szCs w:val="28"/>
          <w:lang w:val="uk-UA"/>
        </w:rPr>
        <w:t>(ПРОЕКТ №51)</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"Програми покращення матеріально</w:t>
      </w:r>
      <w:r w:rsidRPr="00B73086">
        <w:rPr>
          <w:szCs w:val="28"/>
          <w:lang w:val="uk-UA"/>
        </w:rPr>
        <w:noBreakHyphen/>
        <w:t>технічного стану органів Державної казначейської служби України у м.Запоріжжі"</w:t>
      </w:r>
      <w:r w:rsidR="00FD2B79">
        <w:rPr>
          <w:szCs w:val="28"/>
          <w:lang w:val="uk-UA"/>
        </w:rPr>
        <w:t xml:space="preserve"> </w:t>
      </w:r>
      <w:r w:rsidR="00AB0510">
        <w:rPr>
          <w:szCs w:val="28"/>
          <w:lang w:val="uk-UA"/>
        </w:rPr>
        <w:t>(ПРОЕКТ №65)</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"Програми використання коштів депутатського фонду у 2016 році", затвердженої рішенням міської ради від 25.12.2015 №26 (зі змінами)</w:t>
      </w:r>
      <w:r w:rsidR="00AB0510" w:rsidRPr="00AB0510">
        <w:rPr>
          <w:szCs w:val="28"/>
          <w:lang w:val="uk-UA"/>
        </w:rPr>
        <w:t xml:space="preserve"> </w:t>
      </w:r>
      <w:r w:rsidR="00AB0510">
        <w:rPr>
          <w:szCs w:val="28"/>
          <w:lang w:val="uk-UA"/>
        </w:rPr>
        <w:t>(ПРОЕКТ №58)</w:t>
      </w:r>
      <w:r w:rsidR="00871166">
        <w:rPr>
          <w:szCs w:val="28"/>
          <w:lang w:val="uk-UA"/>
        </w:rPr>
        <w:t xml:space="preserve"> (варіант </w:t>
      </w:r>
      <w:r w:rsidR="009D21D8">
        <w:rPr>
          <w:szCs w:val="28"/>
          <w:lang w:val="uk-UA"/>
        </w:rPr>
        <w:t>3</w:t>
      </w:r>
      <w:bookmarkStart w:id="0" w:name="_GoBack"/>
      <w:bookmarkEnd w:id="0"/>
      <w:r w:rsidR="00871166">
        <w:rPr>
          <w:szCs w:val="28"/>
          <w:lang w:val="uk-UA"/>
        </w:rPr>
        <w:t>)</w:t>
      </w:r>
      <w:r w:rsidRPr="00B73086">
        <w:rPr>
          <w:szCs w:val="28"/>
          <w:lang w:val="uk-UA"/>
        </w:rPr>
        <w:t>.</w:t>
      </w:r>
    </w:p>
    <w:p w:rsidR="00071067" w:rsidRPr="00B73086" w:rsidRDefault="00071067" w:rsidP="00071067">
      <w:pPr>
        <w:pStyle w:val="a3"/>
        <w:numPr>
          <w:ilvl w:val="0"/>
          <w:numId w:val="1"/>
        </w:numPr>
        <w:spacing w:after="120" w:line="240" w:lineRule="auto"/>
        <w:ind w:hanging="720"/>
        <w:contextualSpacing w:val="0"/>
        <w:jc w:val="both"/>
        <w:rPr>
          <w:szCs w:val="28"/>
          <w:lang w:val="uk-UA"/>
        </w:rPr>
      </w:pPr>
      <w:r w:rsidRPr="00DA2E50">
        <w:rPr>
          <w:szCs w:val="28"/>
          <w:lang w:val="uk-UA"/>
        </w:rPr>
        <w:t xml:space="preserve">Про внесення змін до рішення міської ради від 30.03.2016 №5 "Про Програму економічного і соціального розвитку м.Запоріжжя на 2016 рік" (зі </w:t>
      </w:r>
      <w:r w:rsidRPr="00B73086">
        <w:rPr>
          <w:szCs w:val="28"/>
          <w:lang w:val="uk-UA"/>
        </w:rPr>
        <w:t>змінами та доповненнями)</w:t>
      </w:r>
      <w:r>
        <w:rPr>
          <w:szCs w:val="28"/>
          <w:lang w:val="uk-UA"/>
        </w:rPr>
        <w:t xml:space="preserve"> (ПРОЕКТ №20)</w:t>
      </w:r>
      <w:r w:rsidR="005F4AD3">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рішення міської ради від 25.12.2015 №30 "Про бюджет міста на 2016 рік" (зі змінами)</w:t>
      </w:r>
      <w:r w:rsidR="00AB0510" w:rsidRPr="00AB0510">
        <w:rPr>
          <w:szCs w:val="28"/>
          <w:lang w:val="uk-UA"/>
        </w:rPr>
        <w:t xml:space="preserve"> </w:t>
      </w:r>
      <w:r w:rsidR="00AB0510">
        <w:rPr>
          <w:szCs w:val="28"/>
          <w:lang w:val="uk-UA"/>
        </w:rPr>
        <w:t>(ПРОЕКТ №59)</w:t>
      </w:r>
      <w:r w:rsidR="006B550A">
        <w:rPr>
          <w:szCs w:val="28"/>
          <w:lang w:val="uk-UA"/>
        </w:rPr>
        <w:t xml:space="preserve"> (варіант </w:t>
      </w:r>
      <w:r w:rsidR="009D21D8">
        <w:rPr>
          <w:szCs w:val="28"/>
          <w:lang w:val="uk-UA"/>
        </w:rPr>
        <w:t>4</w:t>
      </w:r>
      <w:r w:rsidR="006B550A">
        <w:rPr>
          <w:szCs w:val="28"/>
          <w:lang w:val="uk-UA"/>
        </w:rPr>
        <w:t>)</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lastRenderedPageBreak/>
        <w:t>Про затвердження рішень виконавчого комітету Запорізької міської ради</w:t>
      </w:r>
      <w:r w:rsidR="00AB0510">
        <w:rPr>
          <w:szCs w:val="28"/>
          <w:lang w:val="uk-UA"/>
        </w:rPr>
        <w:t xml:space="preserve"> (ПРОЕКТ №64)</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участь міської ради у проекті "Програма розвитку муніципальної інфраструктури України"</w:t>
      </w:r>
      <w:r w:rsidR="00AB0510">
        <w:rPr>
          <w:szCs w:val="28"/>
          <w:lang w:val="uk-UA"/>
        </w:rPr>
        <w:t xml:space="preserve"> (ПРОЕКТ №60)</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списків присяжних</w:t>
      </w:r>
      <w:r w:rsidR="00AB0510">
        <w:rPr>
          <w:szCs w:val="28"/>
          <w:lang w:val="uk-UA"/>
        </w:rPr>
        <w:t xml:space="preserve"> (ПРОЕКТ №68)</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присвоєння звання "Почесний громадянин міста Запоріжжя" Кузьменку Б.Т.</w:t>
      </w:r>
      <w:r w:rsidR="00AB0510">
        <w:rPr>
          <w:szCs w:val="28"/>
          <w:lang w:val="uk-UA"/>
        </w:rPr>
        <w:t xml:space="preserve"> (ПРОЕКТ №24).</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вилучення з господарського відання КП "Наше місто" одноповерхового житлового будинку №68 "Г" по вул. Академіка Амосова</w:t>
      </w:r>
      <w:r w:rsidR="00AB0510">
        <w:rPr>
          <w:szCs w:val="28"/>
          <w:lang w:val="uk-UA"/>
        </w:rPr>
        <w:t xml:space="preserve"> (ПРОЕКТ №12)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надання згоди на передачу частки майна в якості внеску до статутного капіталу</w:t>
      </w:r>
      <w:r w:rsidR="00AB0510">
        <w:rPr>
          <w:szCs w:val="28"/>
          <w:lang w:val="uk-UA"/>
        </w:rPr>
        <w:t xml:space="preserve"> (ПРОЕКТ №13)</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перейменування комунального підприємства "Виробниче ремонтно</w:t>
      </w:r>
      <w:r w:rsidRPr="00B73086">
        <w:rPr>
          <w:szCs w:val="28"/>
          <w:lang w:val="uk-UA"/>
        </w:rPr>
        <w:noBreakHyphen/>
        <w:t>експлуатаційне житлове об'єднання №8" в комунальне підприємство "Запоріжремсервіс" Запорізької міської ради</w:t>
      </w:r>
      <w:r w:rsidR="00AB0510">
        <w:rPr>
          <w:szCs w:val="28"/>
          <w:lang w:val="uk-UA"/>
        </w:rPr>
        <w:t xml:space="preserve"> </w:t>
      </w:r>
      <w:r w:rsidR="00FD2B79">
        <w:rPr>
          <w:szCs w:val="28"/>
          <w:lang w:val="uk-UA"/>
        </w:rPr>
        <w:br/>
      </w:r>
      <w:r w:rsidR="00AB0510">
        <w:rPr>
          <w:szCs w:val="28"/>
          <w:lang w:val="uk-UA"/>
        </w:rPr>
        <w:t>(ПРОЕКТ №47)</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надання згоди на прийняття до комунальної власності територіальної громади м.Запоріжжя квартири №3 по вул.Парамонова, 19 та квартири №23 по вул.Космічній, 93 від публічного акціонерного товариства "УКРТРАНСГАЗ"</w:t>
      </w:r>
      <w:r w:rsidR="00AB0510">
        <w:rPr>
          <w:szCs w:val="28"/>
          <w:lang w:val="uk-UA"/>
        </w:rPr>
        <w:t xml:space="preserve"> (ПРОЕКТ №14)</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прийняття до комунальної власності територіальної громади м.Запоріжжя квартир №№5,16,29 по вул.Нагнибіди, 10 від Пенсійного фонду України та подальше їх використання</w:t>
      </w:r>
      <w:r w:rsidR="00AB0510">
        <w:rPr>
          <w:szCs w:val="28"/>
          <w:lang w:val="uk-UA"/>
        </w:rPr>
        <w:t xml:space="preserve"> (ПРОЕКТ №15)</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 xml:space="preserve">Про прийняття до комунальної власності територіальної громади м.Запоріжжя об'єкту права державної власності </w:t>
      </w:r>
      <w:r w:rsidRPr="00B73086">
        <w:rPr>
          <w:szCs w:val="28"/>
          <w:lang w:val="uk-UA"/>
        </w:rPr>
        <w:noBreakHyphen/>
        <w:t xml:space="preserve"> Палацу культури по вул.Лізи Чайкіної, 53</w:t>
      </w:r>
      <w:r w:rsidR="00AB0510">
        <w:rPr>
          <w:szCs w:val="28"/>
          <w:lang w:val="uk-UA"/>
        </w:rPr>
        <w:t xml:space="preserve"> (ПРОЕКТ №46)</w:t>
      </w:r>
      <w:r w:rsidR="009964E9">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деяких рішень міської ради у сфері регулювання відносин з розміщення зовнішньої реклами у м.Запоріжжя</w:t>
      </w:r>
      <w:r w:rsidR="00AB0510">
        <w:rPr>
          <w:szCs w:val="28"/>
          <w:lang w:val="uk-UA"/>
        </w:rPr>
        <w:t xml:space="preserve"> (ПРОЕКТ №70)</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проведення відкритого архітектурного конкурсу на визначення кращої проектної пропозиції щодо реконструкції Центрального парку культури та відпочинку "Дубовий гай", м.Запоріжжя та затвердження Положення про проведення відкритого архітектурного конкурсу на визначення кращої проектної пропозиції щодо реконструкції Центрального парку культури та відпочинку "Дубовий гай", м.Запоріжжя</w:t>
      </w:r>
      <w:r w:rsidR="00AB0510">
        <w:rPr>
          <w:szCs w:val="28"/>
          <w:lang w:val="uk-UA"/>
        </w:rPr>
        <w:t xml:space="preserve"> (ПРОЕКТ №66)</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припинення діяльності КП "Преса" шляхом ліквідації</w:t>
      </w:r>
      <w:r w:rsidR="00AB0510">
        <w:rPr>
          <w:szCs w:val="28"/>
          <w:lang w:val="uk-UA"/>
        </w:rPr>
        <w:t xml:space="preserve"> (ПРОЕКТ №9)</w:t>
      </w:r>
      <w:r w:rsidR="00871166">
        <w:rPr>
          <w:szCs w:val="28"/>
          <w:lang w:val="uk-UA"/>
        </w:rPr>
        <w:t xml:space="preserve"> (варіант 3)</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плану підготовки регуляторних актів на 2017 рік</w:t>
      </w:r>
      <w:r w:rsidR="00AB0510">
        <w:rPr>
          <w:szCs w:val="28"/>
          <w:lang w:val="uk-UA"/>
        </w:rPr>
        <w:t xml:space="preserve"> (ПРОЕКТ №57)</w:t>
      </w:r>
      <w:r w:rsidR="00871166">
        <w:rPr>
          <w:szCs w:val="28"/>
          <w:lang w:val="uk-UA"/>
        </w:rPr>
        <w:t xml:space="preserve"> (варіант 3)</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Положення про управління з питань попередження надзвичайних ситуацій та цивільного захисту населення Запорізької міської ради</w:t>
      </w:r>
      <w:r w:rsidR="00AB0510">
        <w:rPr>
          <w:szCs w:val="28"/>
          <w:lang w:val="uk-UA"/>
        </w:rPr>
        <w:t xml:space="preserve"> (ПРОЕКТ №11)</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Програму розвитку і функціонування української мови в м.Запоріжжя на 2016</w:t>
      </w:r>
      <w:r w:rsidRPr="00B73086">
        <w:rPr>
          <w:szCs w:val="28"/>
          <w:lang w:val="uk-UA"/>
        </w:rPr>
        <w:noBreakHyphen/>
        <w:t>2020 роки</w:t>
      </w:r>
      <w:r w:rsidR="00AB0510">
        <w:rPr>
          <w:szCs w:val="28"/>
          <w:lang w:val="uk-UA"/>
        </w:rPr>
        <w:t xml:space="preserve"> (ПРОЕКТ №7)</w:t>
      </w:r>
      <w:r w:rsidR="00871166">
        <w:rPr>
          <w:szCs w:val="28"/>
          <w:lang w:val="uk-UA"/>
        </w:rPr>
        <w:t xml:space="preserve"> (варіант 4)</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внесення змін до рішення Запорізької міської ради від 26.02.2016 року №50 "Про створення дитячо</w:t>
      </w:r>
      <w:r w:rsidRPr="00B73086">
        <w:rPr>
          <w:szCs w:val="28"/>
          <w:lang w:val="uk-UA"/>
        </w:rPr>
        <w:noBreakHyphen/>
        <w:t>юнацької спортивної школи "Металург Запоріжжя" з футболу</w:t>
      </w:r>
      <w:r w:rsidR="00AB0510">
        <w:rPr>
          <w:szCs w:val="28"/>
          <w:lang w:val="uk-UA"/>
        </w:rPr>
        <w:t xml:space="preserve"> (ПРОЕКТ №23)</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статутів дошкільних навчальних закладів, розміщених у Вознесенівському районі, у новій редакції</w:t>
      </w:r>
      <w:r w:rsidR="00AB0510">
        <w:rPr>
          <w:szCs w:val="28"/>
          <w:lang w:val="uk-UA"/>
        </w:rPr>
        <w:t xml:space="preserve"> (ПРОЕКТ №30)</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статутів дошкільних навчальних закладів, розміщених у Дніпровському районі, у новій редакції</w:t>
      </w:r>
      <w:r w:rsidR="00AB0510">
        <w:rPr>
          <w:szCs w:val="28"/>
          <w:lang w:val="uk-UA"/>
        </w:rPr>
        <w:t xml:space="preserve"> (ПРОЕКТ №29)</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статутів дошкільних навчальних закладів, розміщених у Заводському районі, у новій редакції</w:t>
      </w:r>
      <w:r w:rsidR="00AB0510">
        <w:rPr>
          <w:szCs w:val="28"/>
          <w:lang w:val="uk-UA"/>
        </w:rPr>
        <w:t xml:space="preserve"> (ПРОЕКТ №25)</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статутів дошкільних навчальних закладів, розміщених у Комунарському районі, у новій редакції</w:t>
      </w:r>
      <w:r w:rsidR="00AB0510">
        <w:rPr>
          <w:szCs w:val="28"/>
          <w:lang w:val="uk-UA"/>
        </w:rPr>
        <w:t xml:space="preserve"> (ПРОЕКТ №28)</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статутів дошкільних навчальних закладів, розміщених в Олександрівському районі, у новій редакції</w:t>
      </w:r>
      <w:r w:rsidR="00AB0510">
        <w:rPr>
          <w:szCs w:val="28"/>
          <w:lang w:val="uk-UA"/>
        </w:rPr>
        <w:t xml:space="preserve"> (ПРОЕКТ №27)</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статутів дошкільних навчальних закладів, розміщених у Хортицькому районі, у новій редакції</w:t>
      </w:r>
      <w:r w:rsidR="00AB0510">
        <w:rPr>
          <w:szCs w:val="28"/>
          <w:lang w:val="uk-UA"/>
        </w:rPr>
        <w:t xml:space="preserve"> (ПРОЕКТ №31)</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статутів дошкільних навчальних закладів, розміщених у Шевченківському районі, у новій редакції</w:t>
      </w:r>
      <w:r w:rsidR="00AB0510">
        <w:rPr>
          <w:szCs w:val="28"/>
          <w:lang w:val="uk-UA"/>
        </w:rPr>
        <w:t xml:space="preserve"> (ПРОЕКТ №26)</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Міського Палацу дитячої та юнацької творчості управління освіти і науки Запорізької міської ради Запорізької області на Позашкільний навчальний заклад "Міський Палац дитячої та юнацької творчості"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№32)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Запорізького міського дитячого ботанічного саду на Позашкільний навчальний заклад "Дитячий парк "Запорізький міський ботанічний сад"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№33)</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Станції юних техніків Запорізької міської ради Запорізької області на Позашкільний навчальний заклад "Станція юних техніків"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№34)</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Будинку дитячої та юнацької творчості Заводського району Запорізької міської ради Запорізької області на Позашкільний навчальний заклад "Будинок дитячої та юнацької творчості Заводського району"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№35)</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Центру дитячої та юнацької творчості Ленінського району Запорізької міської ради Запорізької області на Позашкільний навчальний заклад "Центр дитячої та юнацької творчості Дніпровського району"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№36)</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Центру дозвілля дітей та юнацтва Орджонікідзевського району Запорізької міської ради Запорізької області на Позашкільний навчальний заклад "Центр дозвілля дітей та юнацтва Вознесенівського району"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№37)</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Центру дитячої та юнацької творчості Шевченківського району Запорізької міської ради Запорізької області на Позашкільний навчальний заклад "Центр дитячої та юнацької творчості Шевченківського району"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№38)</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Центру естетичного виховання Хортицького району Запорізької міської ради Запорізької області на Позашкільний навчальний заклад "Центр естетичного виховання Хортицького району"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№39)</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Центру творчості дітей та юнацтва Жовтневого району Запорізької міської ради Запорізької області на Позашкільний навчальний заклад "Центр творчості дітей та юнацтва Олександрівського району"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№40)</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Комунального закладу "Клуб науково</w:t>
      </w:r>
      <w:r w:rsidRPr="00B73086">
        <w:rPr>
          <w:szCs w:val="28"/>
          <w:lang w:val="uk-UA"/>
        </w:rPr>
        <w:noBreakHyphen/>
        <w:t>технічної творчості учнівської молоді "Політ" Запорізької міської ради Запорізької області на Позашкільний навчальний заклад "Центр науково</w:t>
      </w:r>
      <w:r w:rsidRPr="00B73086">
        <w:rPr>
          <w:szCs w:val="28"/>
          <w:lang w:val="uk-UA"/>
        </w:rPr>
        <w:noBreakHyphen/>
        <w:t>технічної творчості молоді "Політ"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№41)</w:t>
      </w:r>
      <w:r w:rsidRPr="00B73086">
        <w:rPr>
          <w:szCs w:val="28"/>
          <w:lang w:val="uk-UA"/>
        </w:rPr>
        <w:t>.</w:t>
      </w:r>
    </w:p>
    <w:p w:rsidR="00B73086" w:rsidRPr="00B73086" w:rsidRDefault="00050741" w:rsidP="00B73086">
      <w:pPr>
        <w:pStyle w:val="a3"/>
        <w:numPr>
          <w:ilvl w:val="0"/>
          <w:numId w:val="1"/>
        </w:numPr>
        <w:spacing w:after="120" w:line="240" w:lineRule="auto"/>
        <w:ind w:hanging="720"/>
        <w:contextualSpacing w:val="0"/>
        <w:jc w:val="both"/>
        <w:rPr>
          <w:szCs w:val="28"/>
          <w:lang w:val="uk-UA"/>
        </w:rPr>
      </w:pPr>
      <w:r w:rsidRPr="00F619F0">
        <w:rPr>
          <w:rFonts w:cs="Times New Roman"/>
          <w:szCs w:val="28"/>
          <w:lang w:val="uk-UA"/>
        </w:rPr>
        <w:t>Про зміну найменування Запорізького центру козацького військово</w:t>
      </w:r>
      <w:r w:rsidRPr="00F619F0">
        <w:rPr>
          <w:rFonts w:cs="Times New Roman"/>
          <w:szCs w:val="28"/>
          <w:lang w:val="uk-UA"/>
        </w:rPr>
        <w:noBreakHyphen/>
        <w:t>патріотичного виховання "Школа джур" Запорізької міської ради Запорізької області на Позашкільний навчальний заклад "Запорізький центр козацького військово</w:t>
      </w:r>
      <w:r w:rsidRPr="00F619F0">
        <w:rPr>
          <w:rFonts w:cs="Times New Roman"/>
          <w:szCs w:val="28"/>
          <w:lang w:val="uk-UA"/>
        </w:rPr>
        <w:noBreakHyphen/>
        <w:t>патріотичного виховання "Школа джур" Запорізької міської ради Запорізької області та затвердження змін до Статуту, викладених у новій редакції Статуту</w:t>
      </w:r>
      <w:r>
        <w:rPr>
          <w:szCs w:val="28"/>
          <w:lang w:val="uk-UA"/>
        </w:rPr>
        <w:t xml:space="preserve"> </w:t>
      </w:r>
      <w:r w:rsidR="00AB0510">
        <w:rPr>
          <w:szCs w:val="28"/>
          <w:lang w:val="uk-UA"/>
        </w:rPr>
        <w:t>(ПРОЕКТ №42)</w:t>
      </w:r>
      <w:r w:rsidR="00B73086"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комунального закладу "Центр по роботі з обдарованою молоддю" на базі закладів освіти Шевченківського району Запорізької міської ради Запорізької області на Позашкільний навчальний заклад "Центр по роботі з обдарованою молоддю на базі закладів освіти Шевченківського району"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№43)</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зміну найменування Комунарського районного центру молоді та школярів Запорізької міської ради Запорізької області на Позашкільний навчальний заклад "Комунарський районний центр молоді та школярів" Запорізької міської ради Запорізької області та затвердження змін до Статуту, викладених у новій редакції Статуту</w:t>
      </w:r>
      <w:r w:rsidR="00AB0510">
        <w:rPr>
          <w:szCs w:val="28"/>
          <w:lang w:val="uk-UA"/>
        </w:rPr>
        <w:t xml:space="preserve"> (ПРОЕКТ №44)</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Наглядові ради</w:t>
      </w:r>
      <w:r w:rsidR="00AB0510">
        <w:rPr>
          <w:szCs w:val="28"/>
          <w:lang w:val="uk-UA"/>
        </w:rPr>
        <w:t xml:space="preserve"> (ПРОЕКТ №2)</w:t>
      </w:r>
      <w:r w:rsidR="00871166">
        <w:rPr>
          <w:szCs w:val="28"/>
          <w:lang w:val="uk-UA"/>
        </w:rPr>
        <w:t xml:space="preserve"> (варіант 2)</w:t>
      </w:r>
      <w:r w:rsidRPr="00B73086">
        <w:rPr>
          <w:szCs w:val="28"/>
          <w:lang w:val="uk-UA"/>
        </w:rPr>
        <w:t xml:space="preserve">. </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Цільової комплексної програми забезпечення молоді міста житлом на 2017</w:t>
      </w:r>
      <w:r w:rsidRPr="00B73086">
        <w:rPr>
          <w:szCs w:val="28"/>
          <w:lang w:val="uk-UA"/>
        </w:rPr>
        <w:noBreakHyphen/>
        <w:t>2021 роки</w:t>
      </w:r>
      <w:r w:rsidR="00AB0510">
        <w:rPr>
          <w:szCs w:val="28"/>
          <w:lang w:val="uk-UA"/>
        </w:rPr>
        <w:t xml:space="preserve"> (ПРОЕКТ №3)</w:t>
      </w:r>
      <w:r w:rsidR="00871166">
        <w:rPr>
          <w:szCs w:val="28"/>
          <w:lang w:val="uk-UA"/>
        </w:rPr>
        <w:t xml:space="preserve"> (варіант 4)</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заходи щодо перегляду нормативно грошової оцінки земель міста Запоріжжя</w:t>
      </w:r>
      <w:r w:rsidR="00AB0510">
        <w:rPr>
          <w:szCs w:val="28"/>
          <w:lang w:val="uk-UA"/>
        </w:rPr>
        <w:t xml:space="preserve"> (ПРОЕКТ №4)</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Програми сприяння розвитку ринку послуг у сфері управління та обслуговування житлового фонду міста Запоріжжя на 2016</w:t>
      </w:r>
      <w:r w:rsidRPr="00B73086">
        <w:rPr>
          <w:szCs w:val="28"/>
          <w:lang w:val="uk-UA"/>
        </w:rPr>
        <w:noBreakHyphen/>
        <w:t>2018 роки</w:t>
      </w:r>
      <w:r w:rsidR="00AB0510">
        <w:rPr>
          <w:szCs w:val="28"/>
          <w:lang w:val="uk-UA"/>
        </w:rPr>
        <w:t xml:space="preserve"> (ПРОЕКТ №5)</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міської цільової Програми "ВІКНА" по заміні старих вікон на нові енергозберігаючі у бюджетних установах міста Запоріжжя на 2016</w:t>
      </w:r>
      <w:r w:rsidRPr="00B73086">
        <w:rPr>
          <w:szCs w:val="28"/>
          <w:lang w:val="uk-UA"/>
        </w:rPr>
        <w:noBreakHyphen/>
        <w:t>2018 роки</w:t>
      </w:r>
      <w:r w:rsidR="00AB0510">
        <w:rPr>
          <w:szCs w:val="28"/>
          <w:lang w:val="uk-UA"/>
        </w:rPr>
        <w:t xml:space="preserve"> (ПРОЕКТ №10)</w:t>
      </w:r>
      <w:r w:rsidR="00871166">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звернення депутатів Запорізької міської ради до Президента України, Прем'єр</w:t>
      </w:r>
      <w:r w:rsidRPr="00B73086">
        <w:rPr>
          <w:szCs w:val="28"/>
          <w:lang w:val="uk-UA"/>
        </w:rPr>
        <w:noBreakHyphen/>
        <w:t>міністра України та Голови Верховної Ради України 8 скликання, депутатів Верховної ради України від м.Запоріжжя: "Про порушення конституційних прав щодо безпечного довкілля для життя і здоров`я мешканців м.Запоріжжя та посилення відповідальності за порушення вимог природоохоронного законодавства"</w:t>
      </w:r>
      <w:r w:rsidR="00AB0510">
        <w:rPr>
          <w:szCs w:val="28"/>
          <w:lang w:val="uk-UA"/>
        </w:rPr>
        <w:t xml:space="preserve"> (ПРОЕКТ №21)</w:t>
      </w:r>
      <w:r w:rsidR="006C2CD4">
        <w:rPr>
          <w:szCs w:val="28"/>
          <w:lang w:val="uk-UA"/>
        </w:rPr>
        <w:t xml:space="preserve"> (варіант 2)</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звернення депутатів Запорізької міської ради до Президента України, Верховної Ради України, Кабінету Міністрів України щодо визначення єдиної політики встановлення цін на природний газ, який закуповується теплопостачальними організаціями</w:t>
      </w:r>
      <w:r w:rsidR="00AB0510">
        <w:rPr>
          <w:szCs w:val="28"/>
          <w:lang w:val="uk-UA"/>
        </w:rPr>
        <w:t xml:space="preserve"> (ПРОЕКТ №61)</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Положення про електронні петиції</w:t>
      </w:r>
      <w:r w:rsidR="00AB0510">
        <w:rPr>
          <w:szCs w:val="28"/>
          <w:lang w:val="uk-UA"/>
        </w:rPr>
        <w:t xml:space="preserve"> (ПРОЕКТ №63)</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бюджетний регламент Запорізької міської ради</w:t>
      </w:r>
      <w:r w:rsidR="00AB0510">
        <w:rPr>
          <w:szCs w:val="28"/>
          <w:lang w:val="uk-UA"/>
        </w:rPr>
        <w:t xml:space="preserve"> (ПРОЕКТ №8)</w:t>
      </w:r>
      <w:r w:rsidRPr="00B73086">
        <w:rPr>
          <w:szCs w:val="28"/>
          <w:lang w:val="uk-UA"/>
        </w:rPr>
        <w:t>.</w:t>
      </w:r>
    </w:p>
    <w:p w:rsidR="00B73086" w:rsidRP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Про затвердження Переліку проектів рішень Запорізької міської ради з питань затвердження землевпорядної документації</w:t>
      </w:r>
      <w:r w:rsidR="00AB0510">
        <w:rPr>
          <w:szCs w:val="28"/>
          <w:lang w:val="uk-UA"/>
        </w:rPr>
        <w:t xml:space="preserve"> (ПРОЕКТ №18.1)</w:t>
      </w:r>
      <w:r w:rsidRPr="00B73086">
        <w:rPr>
          <w:szCs w:val="28"/>
          <w:lang w:val="uk-UA"/>
        </w:rPr>
        <w:t>.</w:t>
      </w:r>
    </w:p>
    <w:p w:rsidR="00B73086" w:rsidRDefault="00B73086" w:rsidP="00B73086">
      <w:pPr>
        <w:pStyle w:val="a3"/>
        <w:numPr>
          <w:ilvl w:val="0"/>
          <w:numId w:val="1"/>
        </w:numPr>
        <w:spacing w:after="120" w:line="240" w:lineRule="auto"/>
        <w:ind w:hanging="720"/>
        <w:contextualSpacing w:val="0"/>
        <w:jc w:val="both"/>
        <w:rPr>
          <w:szCs w:val="28"/>
          <w:lang w:val="uk-UA"/>
        </w:rPr>
      </w:pPr>
      <w:r w:rsidRPr="00B73086">
        <w:rPr>
          <w:szCs w:val="28"/>
          <w:lang w:val="uk-UA"/>
        </w:rPr>
        <w:t>Перелік проектів рішень Запорізької міської ради з питань затвердження землевпорядної документації</w:t>
      </w:r>
      <w:r w:rsidR="00AB0510">
        <w:rPr>
          <w:szCs w:val="28"/>
          <w:lang w:val="uk-UA"/>
        </w:rPr>
        <w:t xml:space="preserve"> (ПРОЕКТ №18.2)</w:t>
      </w:r>
      <w:r w:rsidRPr="00B73086">
        <w:rPr>
          <w:szCs w:val="28"/>
          <w:lang w:val="uk-UA"/>
        </w:rPr>
        <w:t>.</w:t>
      </w:r>
    </w:p>
    <w:p w:rsidR="00AB0510" w:rsidRPr="00B73086" w:rsidRDefault="00AB0510" w:rsidP="00B73086">
      <w:pPr>
        <w:pStyle w:val="a3"/>
        <w:numPr>
          <w:ilvl w:val="0"/>
          <w:numId w:val="1"/>
        </w:numPr>
        <w:spacing w:after="120" w:line="240" w:lineRule="auto"/>
        <w:ind w:hanging="720"/>
        <w:contextualSpacing w:val="0"/>
        <w:jc w:val="both"/>
        <w:rPr>
          <w:szCs w:val="28"/>
          <w:lang w:val="uk-UA"/>
        </w:rPr>
      </w:pPr>
      <w:r>
        <w:rPr>
          <w:szCs w:val="28"/>
          <w:lang w:val="uk-UA"/>
        </w:rPr>
        <w:t xml:space="preserve">Різне. </w:t>
      </w:r>
    </w:p>
    <w:sectPr w:rsidR="00AB0510" w:rsidRPr="00B73086" w:rsidSect="00CC7C16">
      <w:headerReference w:type="default" r:id="rId8"/>
      <w:headerReference w:type="first" r:id="rId9"/>
      <w:pgSz w:w="11906" w:h="16838"/>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0A" w:rsidRDefault="006B550A" w:rsidP="006B550A">
      <w:pPr>
        <w:spacing w:after="0" w:line="240" w:lineRule="auto"/>
      </w:pPr>
      <w:r>
        <w:separator/>
      </w:r>
    </w:p>
  </w:endnote>
  <w:endnote w:type="continuationSeparator" w:id="0">
    <w:p w:rsidR="006B550A" w:rsidRDefault="006B550A" w:rsidP="006B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0A" w:rsidRDefault="006B550A" w:rsidP="006B550A">
      <w:pPr>
        <w:spacing w:after="0" w:line="240" w:lineRule="auto"/>
      </w:pPr>
      <w:r>
        <w:separator/>
      </w:r>
    </w:p>
  </w:footnote>
  <w:footnote w:type="continuationSeparator" w:id="0">
    <w:p w:rsidR="006B550A" w:rsidRDefault="006B550A" w:rsidP="006B5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217554"/>
      <w:docPartObj>
        <w:docPartGallery w:val="Page Numbers (Top of Page)"/>
        <w:docPartUnique/>
      </w:docPartObj>
    </w:sdtPr>
    <w:sdtEndPr>
      <w:rPr>
        <w:rFonts w:ascii="Times New Roman" w:hAnsi="Times New Roman"/>
        <w:sz w:val="28"/>
        <w:szCs w:val="28"/>
      </w:rPr>
    </w:sdtEndPr>
    <w:sdtContent>
      <w:p w:rsidR="006B550A" w:rsidRPr="006B550A" w:rsidRDefault="006B550A" w:rsidP="006B550A">
        <w:pPr>
          <w:pStyle w:val="a6"/>
          <w:jc w:val="center"/>
          <w:rPr>
            <w:rFonts w:ascii="Times New Roman" w:hAnsi="Times New Roman"/>
            <w:sz w:val="28"/>
            <w:szCs w:val="28"/>
          </w:rPr>
        </w:pPr>
        <w:r w:rsidRPr="006B550A">
          <w:rPr>
            <w:rFonts w:ascii="Times New Roman" w:hAnsi="Times New Roman"/>
            <w:sz w:val="28"/>
            <w:szCs w:val="28"/>
          </w:rPr>
          <w:fldChar w:fldCharType="begin"/>
        </w:r>
        <w:r w:rsidRPr="006B550A">
          <w:rPr>
            <w:rFonts w:ascii="Times New Roman" w:hAnsi="Times New Roman"/>
            <w:sz w:val="28"/>
            <w:szCs w:val="28"/>
          </w:rPr>
          <w:instrText>PAGE   \* MERGEFORMAT</w:instrText>
        </w:r>
        <w:r w:rsidRPr="006B550A">
          <w:rPr>
            <w:rFonts w:ascii="Times New Roman" w:hAnsi="Times New Roman"/>
            <w:sz w:val="28"/>
            <w:szCs w:val="28"/>
          </w:rPr>
          <w:fldChar w:fldCharType="separate"/>
        </w:r>
        <w:r w:rsidR="009D21D8">
          <w:rPr>
            <w:rFonts w:ascii="Times New Roman" w:hAnsi="Times New Roman"/>
            <w:noProof/>
            <w:sz w:val="28"/>
            <w:szCs w:val="28"/>
          </w:rPr>
          <w:t>2</w:t>
        </w:r>
        <w:r w:rsidRPr="006B550A">
          <w:rPr>
            <w:rFonts w:ascii="Times New Roman" w:hAnsi="Times New Roman"/>
            <w:sz w:val="28"/>
            <w:szCs w:val="28"/>
          </w:rPr>
          <w:fldChar w:fldCharType="end"/>
        </w:r>
      </w:p>
    </w:sdtContent>
  </w:sdt>
  <w:p w:rsidR="006B550A" w:rsidRDefault="006B550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0A" w:rsidRDefault="006B550A" w:rsidP="006B550A">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1B04"/>
    <w:multiLevelType w:val="hybridMultilevel"/>
    <w:tmpl w:val="56FE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86"/>
    <w:rsid w:val="00050741"/>
    <w:rsid w:val="00071067"/>
    <w:rsid w:val="001152A9"/>
    <w:rsid w:val="00412EF5"/>
    <w:rsid w:val="00546405"/>
    <w:rsid w:val="005E2177"/>
    <w:rsid w:val="005F4AD3"/>
    <w:rsid w:val="00663C75"/>
    <w:rsid w:val="006B550A"/>
    <w:rsid w:val="006C2CD4"/>
    <w:rsid w:val="00871166"/>
    <w:rsid w:val="0088416E"/>
    <w:rsid w:val="009964E9"/>
    <w:rsid w:val="009D21D8"/>
    <w:rsid w:val="00AB0510"/>
    <w:rsid w:val="00B333A1"/>
    <w:rsid w:val="00B671CB"/>
    <w:rsid w:val="00B73086"/>
    <w:rsid w:val="00CC7C16"/>
    <w:rsid w:val="00DA24E1"/>
    <w:rsid w:val="00F754FE"/>
    <w:rsid w:val="00FD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1EE"/>
  <w15:chartTrackingRefBased/>
  <w15:docId w15:val="{AB873810-7B34-4DA0-AB30-22973DC7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086"/>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86"/>
    <w:pPr>
      <w:ind w:left="720"/>
      <w:contextualSpacing/>
    </w:pPr>
    <w:rPr>
      <w:rFonts w:ascii="Times New Roman" w:eastAsiaTheme="minorHAnsi" w:hAnsi="Times New Roman" w:cstheme="minorBidi"/>
      <w:sz w:val="28"/>
      <w:lang w:eastAsia="en-US"/>
    </w:rPr>
  </w:style>
  <w:style w:type="paragraph" w:styleId="a4">
    <w:name w:val="Balloon Text"/>
    <w:basedOn w:val="a"/>
    <w:link w:val="a5"/>
    <w:uiPriority w:val="99"/>
    <w:semiHidden/>
    <w:unhideWhenUsed/>
    <w:rsid w:val="00B730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3086"/>
    <w:rPr>
      <w:rFonts w:ascii="Segoe UI" w:eastAsia="Times New Roman" w:hAnsi="Segoe UI" w:cs="Segoe UI"/>
      <w:sz w:val="18"/>
      <w:szCs w:val="18"/>
      <w:lang w:eastAsia="ru-RU"/>
    </w:rPr>
  </w:style>
  <w:style w:type="paragraph" w:styleId="a6">
    <w:name w:val="header"/>
    <w:basedOn w:val="a"/>
    <w:link w:val="a7"/>
    <w:uiPriority w:val="99"/>
    <w:unhideWhenUsed/>
    <w:rsid w:val="006B55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550A"/>
    <w:rPr>
      <w:rFonts w:ascii="Calibri" w:eastAsia="Times New Roman" w:hAnsi="Calibri" w:cs="Times New Roman"/>
      <w:sz w:val="22"/>
      <w:lang w:eastAsia="ru-RU"/>
    </w:rPr>
  </w:style>
  <w:style w:type="paragraph" w:styleId="a8">
    <w:name w:val="footer"/>
    <w:basedOn w:val="a"/>
    <w:link w:val="a9"/>
    <w:uiPriority w:val="99"/>
    <w:unhideWhenUsed/>
    <w:rsid w:val="006B55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550A"/>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4BDB-2BF4-4CE0-A565-C31291E7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2016-11-29T10:07:00Z</cp:lastPrinted>
  <dcterms:created xsi:type="dcterms:W3CDTF">2016-11-29T16:27:00Z</dcterms:created>
  <dcterms:modified xsi:type="dcterms:W3CDTF">2016-11-29T16:28:00Z</dcterms:modified>
</cp:coreProperties>
</file>