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ED" w:rsidRPr="00C5773F" w:rsidRDefault="005924ED" w:rsidP="005924ED">
      <w:pPr>
        <w:widowControl w:val="0"/>
        <w:autoSpaceDE w:val="0"/>
        <w:autoSpaceDN w:val="0"/>
        <w:adjustRightInd w:val="0"/>
        <w:spacing w:after="200" w:line="360" w:lineRule="auto"/>
        <w:ind w:left="709" w:hanging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5924ED" w:rsidRPr="00C5773F" w:rsidRDefault="005924ED" w:rsidP="005924E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5924ED" w:rsidRPr="00C5773F" w:rsidRDefault="00E420DA" w:rsidP="005924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два</w:t>
      </w:r>
      <w:r w:rsidR="005924ED" w:rsidRPr="00C5773F">
        <w:rPr>
          <w:rFonts w:ascii="Times New Roman" w:hAnsi="Times New Roman"/>
          <w:sz w:val="28"/>
          <w:szCs w:val="28"/>
          <w:lang w:val="uk-UA"/>
        </w:rPr>
        <w:t>дцятої сесії міської ради</w:t>
      </w:r>
    </w:p>
    <w:p w:rsidR="005924ED" w:rsidRPr="00C5773F" w:rsidRDefault="005924ED" w:rsidP="005924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5924ED" w:rsidRDefault="00DC5D0D" w:rsidP="005924E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5924ED" w:rsidRPr="00C577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5924ED" w:rsidRPr="00C5773F">
        <w:rPr>
          <w:rFonts w:ascii="Times New Roman" w:hAnsi="Times New Roman"/>
          <w:sz w:val="28"/>
          <w:szCs w:val="28"/>
          <w:lang w:val="uk-UA"/>
        </w:rPr>
        <w:t>.2017</w:t>
      </w:r>
    </w:p>
    <w:p w:rsidR="005924ED" w:rsidRDefault="005924ED" w:rsidP="005924ED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секретаріат </w:t>
      </w:r>
      <w:r w:rsidR="00E477E2">
        <w:rPr>
          <w:rFonts w:ascii="Times New Roman" w:hAnsi="Times New Roman"/>
          <w:sz w:val="28"/>
          <w:szCs w:val="28"/>
          <w:lang w:val="uk-UA"/>
        </w:rPr>
        <w:t>два</w:t>
      </w:r>
      <w:r w:rsidR="00E477E2" w:rsidRPr="00C5773F">
        <w:rPr>
          <w:rFonts w:ascii="Times New Roman" w:hAnsi="Times New Roman"/>
          <w:sz w:val="28"/>
          <w:szCs w:val="28"/>
          <w:lang w:val="uk-UA"/>
        </w:rPr>
        <w:t xml:space="preserve">дцятої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24ED" w:rsidRPr="00136763" w:rsidRDefault="005924ED" w:rsidP="005924ED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лічильну комісію </w:t>
      </w:r>
      <w:r w:rsidR="00E477E2">
        <w:rPr>
          <w:rFonts w:ascii="Times New Roman" w:hAnsi="Times New Roman"/>
          <w:sz w:val="28"/>
          <w:szCs w:val="28"/>
          <w:lang w:val="uk-UA"/>
        </w:rPr>
        <w:t>два</w:t>
      </w:r>
      <w:r w:rsidR="00E477E2" w:rsidRPr="00C5773F">
        <w:rPr>
          <w:rFonts w:ascii="Times New Roman" w:hAnsi="Times New Roman"/>
          <w:sz w:val="28"/>
          <w:szCs w:val="28"/>
          <w:lang w:val="uk-UA"/>
        </w:rPr>
        <w:t xml:space="preserve">дцятої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5924ED" w:rsidRPr="00136763" w:rsidRDefault="005924ED" w:rsidP="005924ED">
      <w:pPr>
        <w:pStyle w:val="a3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редакційну комісію </w:t>
      </w:r>
      <w:r w:rsidR="00E477E2">
        <w:rPr>
          <w:rFonts w:ascii="Times New Roman" w:hAnsi="Times New Roman"/>
          <w:sz w:val="28"/>
          <w:szCs w:val="28"/>
          <w:lang w:val="uk-UA"/>
        </w:rPr>
        <w:t>два</w:t>
      </w:r>
      <w:r w:rsidR="00E477E2" w:rsidRPr="00C5773F">
        <w:rPr>
          <w:rFonts w:ascii="Times New Roman" w:hAnsi="Times New Roman"/>
          <w:sz w:val="28"/>
          <w:szCs w:val="28"/>
          <w:lang w:val="uk-UA"/>
        </w:rPr>
        <w:t xml:space="preserve">дцятої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C32761" w:rsidRPr="005924ED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C32761" w:rsidRPr="005924ED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рішення міської ради від 25.01.2017 №36 </w:t>
      </w:r>
      <w:r w:rsidR="00F329C4">
        <w:rPr>
          <w:rFonts w:ascii="Times New Roman" w:hAnsi="Times New Roman"/>
          <w:spacing w:val="-6"/>
          <w:sz w:val="28"/>
          <w:szCs w:val="28"/>
          <w:lang w:val="uk-UA"/>
        </w:rPr>
        <w:t>«</w:t>
      </w:r>
      <w:r w:rsidR="00C32761" w:rsidRPr="005924ED">
        <w:rPr>
          <w:rFonts w:ascii="Times New Roman" w:hAnsi="Times New Roman"/>
          <w:spacing w:val="-6"/>
          <w:sz w:val="28"/>
          <w:szCs w:val="28"/>
          <w:lang w:val="uk-UA"/>
        </w:rPr>
        <w:t>Про затвердження Програми розвитку та вдосконалення міського пасажирського транспорту в місті Запоріжжя на 2017</w:t>
      </w:r>
      <w:r w:rsidR="00FB3CCC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="00C32761" w:rsidRPr="005924ED">
        <w:rPr>
          <w:rFonts w:ascii="Times New Roman" w:hAnsi="Times New Roman"/>
          <w:spacing w:val="-6"/>
          <w:sz w:val="28"/>
          <w:szCs w:val="28"/>
          <w:lang w:val="uk-UA"/>
        </w:rPr>
        <w:t>2019 роки</w:t>
      </w:r>
      <w:r w:rsidRPr="005924ED">
        <w:rPr>
          <w:rFonts w:ascii="Times New Roman" w:hAnsi="Times New Roman"/>
          <w:spacing w:val="-6"/>
          <w:sz w:val="28"/>
          <w:szCs w:val="28"/>
          <w:lang w:val="uk-UA"/>
        </w:rPr>
        <w:t xml:space="preserve"> (ПРОЕКТ №</w:t>
      </w:r>
      <w:r w:rsidR="00F329C4">
        <w:rPr>
          <w:rFonts w:ascii="Times New Roman" w:hAnsi="Times New Roman"/>
          <w:spacing w:val="-6"/>
          <w:sz w:val="28"/>
          <w:szCs w:val="28"/>
          <w:lang w:val="uk-UA"/>
        </w:rPr>
        <w:t>30</w:t>
      </w:r>
      <w:r w:rsidRPr="005924ED">
        <w:rPr>
          <w:rFonts w:ascii="Times New Roman" w:hAnsi="Times New Roman"/>
          <w:spacing w:val="-6"/>
          <w:sz w:val="28"/>
          <w:szCs w:val="28"/>
          <w:lang w:val="uk-UA"/>
        </w:rPr>
        <w:t>)</w:t>
      </w:r>
      <w:r w:rsidR="00C32761" w:rsidRPr="005924ED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C32761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№30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цільової програми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Безпечне місто Запоріжжя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№52)</w:t>
      </w:r>
      <w:r w:rsidR="00F329C4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C32761">
        <w:rPr>
          <w:rFonts w:ascii="Times New Roman" w:hAnsi="Times New Roman"/>
          <w:sz w:val="28"/>
          <w:szCs w:val="28"/>
          <w:lang w:val="uk-UA"/>
        </w:rPr>
        <w:t>.</w:t>
      </w:r>
    </w:p>
    <w:p w:rsidR="00C32761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Про внесення змін до Міської комплексної програми соціального захисту населення міста Запоріжжя на 2016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2018 роки, затвердженої рішенням міської ради від 25.12.2015 №9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№1)</w:t>
      </w:r>
      <w:r w:rsidR="00F329C4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C32761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№12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Програми розвитку первинної медико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>санітарної допомоги міста Запоріжжя на 2017 рік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№21)</w:t>
      </w:r>
      <w:r w:rsidR="00F329C4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C32761">
        <w:rPr>
          <w:rFonts w:ascii="Times New Roman" w:hAnsi="Times New Roman"/>
          <w:sz w:val="28"/>
          <w:szCs w:val="28"/>
          <w:lang w:val="uk-UA"/>
        </w:rPr>
        <w:t>.</w:t>
      </w:r>
      <w:r w:rsidR="00C32761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25.12.2015 №16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Охорона здоров'я міста Запоріжжя на період 2016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2018 роки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№22)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3)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соціального захисту населення міста Запоріжжя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З теплом до людей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на 2016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2017 роки, затвердженої рішенням міської ради від 28.09.2016 №41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№27)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6A2181" w:rsidRPr="006A2181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6A2181" w:rsidRPr="006A2181">
        <w:rPr>
          <w:rFonts w:ascii="Times New Roman" w:hAnsi="Times New Roman"/>
          <w:sz w:val="28"/>
          <w:szCs w:val="28"/>
          <w:lang w:val="uk-UA"/>
        </w:rPr>
        <w:t xml:space="preserve">Освіта на 2016-2018 роки», «Оздоровлення та відпочинок на 2016-2018 роки» та «Професійно-технічна освіта на 2016-2018 роки», затверджених в новій редакції рішенням міської ради від 21.12.2016 № 39 «Про затвердження програм по галузях «Освіта», «Оздоровлення та відпочинок», «Професійно-технічна освіта»» (зі змінами) </w:t>
      </w:r>
      <w:r>
        <w:rPr>
          <w:rFonts w:ascii="Times New Roman" w:hAnsi="Times New Roman"/>
          <w:sz w:val="28"/>
          <w:szCs w:val="28"/>
          <w:lang w:val="uk-UA"/>
        </w:rPr>
        <w:t>(ПРОЕКТ №45)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BF301B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7F55A9">
        <w:rPr>
          <w:rFonts w:ascii="Times New Roman" w:hAnsi="Times New Roman"/>
          <w:sz w:val="28"/>
          <w:szCs w:val="28"/>
          <w:lang w:val="uk-UA"/>
        </w:rPr>
        <w:t>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3CCC" w:rsidRDefault="001850DA" w:rsidP="00FB3CCC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038A2" w:rsidRPr="00A038A2">
        <w:rPr>
          <w:rFonts w:ascii="Times New Roman" w:hAnsi="Times New Roman"/>
          <w:spacing w:val="-4"/>
          <w:sz w:val="28"/>
          <w:szCs w:val="28"/>
          <w:lang w:val="uk-UA"/>
        </w:rPr>
        <w:t xml:space="preserve">Про внесення змін до «Програми фінансування заходів з питань сім’ї та молоді на 2017 рік», яка затверджена рішенням міської ради від 21.12.2016 №14 «Про затвердження «Програми фінансування заходів з питань сім’ї та молоді на 2017 рік», «Міської програми підтримки обдарованої молоді м.Запоріжжя» та про внесення змін до рішень міської ради від 25.12.2015 </w:t>
      </w:r>
      <w:r w:rsidR="00A038A2" w:rsidRPr="00A038A2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№18, від 31.01.2014 №27(зі змінами та доповненнями)» та до програми «Фізична культура та спорт на 2016-2018 роки», затвердженої рішенням міської ради від 25.12.2015 №18 «Про затвердження програм по галузях «Освіта», «Фізична культура і спорт» та Програм фінансування заходів з питань сім’ї та молоді та про внесення змін до рішення міської ради від 31.01.2014 №27 (зі змінами та доповненнями)» (зі змінами)</w:t>
      </w:r>
      <w:r w:rsidR="00FB3CCC" w:rsidRPr="00FB3CCC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FB3CCC">
        <w:rPr>
          <w:rFonts w:ascii="Times New Roman" w:hAnsi="Times New Roman"/>
          <w:spacing w:val="-4"/>
          <w:sz w:val="28"/>
          <w:szCs w:val="28"/>
          <w:lang w:val="uk-UA"/>
        </w:rPr>
        <w:t>(ПРОЕКТ №38)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AE5F67" w:rsidRPr="00FB3CCC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25.12.2015 №17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програми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Підтримка комунальних закладів культури міста Запоріжжя у 2016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2018 роках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№48)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5924ED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 xml:space="preserve">Про внесення змін до рішення міської ради від 21.12.2016 №10 </w:t>
      </w:r>
      <w:r w:rsidR="00F329C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 xml:space="preserve">Про затвердження міської програми </w:t>
      </w:r>
      <w:r w:rsidR="00F329C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>Програма розвитку туризму в місті Запоріжжі на 2017</w:t>
      </w:r>
      <w:r w:rsidR="00FB3CCC"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>2019 роки</w:t>
      </w:r>
      <w:r w:rsidR="00F329C4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 xml:space="preserve"> (зі змінами та доповненнями)</w:t>
      </w:r>
      <w:r w:rsidRPr="005924ED">
        <w:rPr>
          <w:rFonts w:ascii="Times New Roman" w:hAnsi="Times New Roman"/>
          <w:spacing w:val="-4"/>
          <w:sz w:val="28"/>
          <w:szCs w:val="28"/>
          <w:lang w:val="uk-UA"/>
        </w:rPr>
        <w:t xml:space="preserve"> (ПРОЕКТ №49)</w:t>
      </w:r>
      <w:r w:rsidR="00AE5F67" w:rsidRPr="005924E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малого і середнього підприємництва в місті Запоріжжі на 2017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2021 роки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№15)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та утримання житлово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комунального господарства м.Запоріжжя на 2017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2019 роки, затвердженої рішенням міської ради від 21.12.2016 №5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№43)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3)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6.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внесення змін до Програми поводження з тваринами у м.Запоріжжя на період 2017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2022 роки, затвердженої рішенням міської ради від 26.04.2017 №33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№46)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8B257D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8B257D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8B257D" w:rsidRPr="00FB6B21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8B257D" w:rsidRPr="00FB6B21">
        <w:rPr>
          <w:rFonts w:ascii="Times New Roman" w:hAnsi="Times New Roman"/>
          <w:sz w:val="28"/>
          <w:szCs w:val="28"/>
          <w:lang w:val="uk-UA"/>
        </w:rPr>
        <w:t>2019 роки, затвердженої рішенням міської ради від 21.12.2016 року №7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№32)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B64CA3">
        <w:rPr>
          <w:rFonts w:ascii="Times New Roman" w:hAnsi="Times New Roman"/>
          <w:sz w:val="28"/>
          <w:szCs w:val="28"/>
          <w:lang w:val="uk-UA"/>
        </w:rPr>
        <w:t>3</w:t>
      </w:r>
      <w:r w:rsidR="007F55A9">
        <w:rPr>
          <w:rFonts w:ascii="Times New Roman" w:hAnsi="Times New Roman"/>
          <w:sz w:val="28"/>
          <w:szCs w:val="28"/>
          <w:lang w:val="uk-UA"/>
        </w:rPr>
        <w:t>)</w:t>
      </w:r>
      <w:r w:rsidR="008B257D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програми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Сприяння органів місцевого самоврядування призову громадян у м.Запоріжжі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, затвердженої рішенням міської ради від 21.12.2016 №41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№44)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2279F0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2279F0" w:rsidRPr="00FB6B21">
        <w:rPr>
          <w:rFonts w:ascii="Times New Roman" w:hAnsi="Times New Roman"/>
          <w:sz w:val="28"/>
          <w:szCs w:val="28"/>
          <w:lang w:val="uk-UA"/>
        </w:rPr>
        <w:t>Про моніторинг виконання Середньострокової програми економічного і соціального розвитку м.Запоріжжя на 2015</w:t>
      </w:r>
      <w:r w:rsidR="002279F0">
        <w:rPr>
          <w:rFonts w:ascii="Times New Roman" w:hAnsi="Times New Roman"/>
          <w:sz w:val="28"/>
          <w:szCs w:val="28"/>
          <w:lang w:val="uk-UA"/>
        </w:rPr>
        <w:t>-</w:t>
      </w:r>
      <w:r w:rsidR="002279F0" w:rsidRPr="00FB6B21">
        <w:rPr>
          <w:rFonts w:ascii="Times New Roman" w:hAnsi="Times New Roman"/>
          <w:sz w:val="28"/>
          <w:szCs w:val="28"/>
          <w:lang w:val="uk-UA"/>
        </w:rPr>
        <w:t>2019 роки за 2015</w:t>
      </w:r>
      <w:r w:rsidR="002279F0" w:rsidRPr="00FB6B21">
        <w:rPr>
          <w:rFonts w:ascii="Times New Roman" w:hAnsi="Times New Roman"/>
          <w:sz w:val="28"/>
          <w:szCs w:val="28"/>
          <w:lang w:val="uk-UA"/>
        </w:rPr>
        <w:noBreakHyphen/>
        <w:t>2016 роки та внесення змін до рішення міської ради від 10.06.2015 №9</w:t>
      </w:r>
      <w:r w:rsidR="002279F0">
        <w:rPr>
          <w:rFonts w:ascii="Times New Roman" w:hAnsi="Times New Roman"/>
          <w:sz w:val="28"/>
          <w:szCs w:val="28"/>
          <w:lang w:val="uk-UA"/>
        </w:rPr>
        <w:t xml:space="preserve"> (ПРОЕКТ №53).</w:t>
      </w:r>
      <w:r w:rsidR="002279F0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2279F0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20.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№47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Програму економічного і соціального розвитку м.Запоріжжя на 2017 рік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(зі змінами та доповненнями)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№42)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279F0">
        <w:rPr>
          <w:rFonts w:ascii="Times New Roman" w:hAnsi="Times New Roman"/>
          <w:sz w:val="28"/>
          <w:szCs w:val="28"/>
          <w:lang w:val="uk-UA"/>
        </w:rPr>
        <w:t>1.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Програми використання коштів депутатського фонду у 2017 році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, затвердженої рішенням міської ради від 21.12.2016 №27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№50)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34554D">
        <w:rPr>
          <w:rFonts w:ascii="Times New Roman" w:hAnsi="Times New Roman"/>
          <w:sz w:val="28"/>
          <w:szCs w:val="28"/>
          <w:lang w:val="uk-UA"/>
        </w:rPr>
        <w:t>3</w:t>
      </w:r>
      <w:r w:rsidR="007F55A9">
        <w:rPr>
          <w:rFonts w:ascii="Times New Roman" w:hAnsi="Times New Roman"/>
          <w:sz w:val="28"/>
          <w:szCs w:val="28"/>
          <w:lang w:val="uk-UA"/>
        </w:rPr>
        <w:t>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№48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lastRenderedPageBreak/>
        <w:t>бюджет міста на 2017 рік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№51)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</w:t>
      </w:r>
      <w:r w:rsidR="0034554D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7F55A9">
        <w:rPr>
          <w:rFonts w:ascii="Times New Roman" w:hAnsi="Times New Roman"/>
          <w:sz w:val="28"/>
          <w:szCs w:val="28"/>
          <w:lang w:val="uk-UA"/>
        </w:rPr>
        <w:t>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A0800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23.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прийняття до комунальної власності територіальної громади м.Запоріжжя об'єктів нерухомого майна </w:t>
      </w:r>
      <w:r w:rsidR="00FB3CCC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 xml:space="preserve"> водної станції по вул.Сергія Тюленіна, 2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noBreakHyphen/>
        <w:t xml:space="preserve">а від Публічного акціонерного товариства </w:t>
      </w:r>
      <w:r w:rsidR="00F329C4">
        <w:rPr>
          <w:rFonts w:ascii="Times New Roman" w:hAnsi="Times New Roman"/>
          <w:spacing w:val="-6"/>
          <w:sz w:val="28"/>
          <w:szCs w:val="28"/>
          <w:lang w:val="uk-UA"/>
        </w:rPr>
        <w:t>«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 xml:space="preserve">Запорізький металургійний комбінат </w:t>
      </w:r>
      <w:r w:rsidR="00F329C4">
        <w:rPr>
          <w:rFonts w:ascii="Times New Roman" w:hAnsi="Times New Roman"/>
          <w:spacing w:val="-6"/>
          <w:sz w:val="28"/>
          <w:szCs w:val="28"/>
          <w:lang w:val="uk-UA"/>
        </w:rPr>
        <w:t>«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>Запоріжсталь</w:t>
      </w:r>
      <w:r w:rsidR="00F329C4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 xml:space="preserve"> та подальше їх використання</w:t>
      </w:r>
      <w:r w:rsidR="001850DA" w:rsidRPr="00FA0800">
        <w:rPr>
          <w:rFonts w:ascii="Times New Roman" w:hAnsi="Times New Roman"/>
          <w:spacing w:val="-6"/>
          <w:sz w:val="28"/>
          <w:szCs w:val="28"/>
          <w:lang w:val="uk-UA"/>
        </w:rPr>
        <w:t xml:space="preserve"> (ПРОЕКТ №3)</w:t>
      </w:r>
      <w:r w:rsidRPr="00FA0800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2</w:t>
      </w:r>
      <w:r w:rsidR="001850DA">
        <w:rPr>
          <w:rFonts w:ascii="Times New Roman" w:hAnsi="Times New Roman"/>
          <w:sz w:val="28"/>
          <w:szCs w:val="28"/>
          <w:lang w:val="uk-UA"/>
        </w:rPr>
        <w:t>4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у власність дитячим будинкам сімейного типу Зарецької В.Є. і Зарецького О.В., Циганенко Н.О., Дмитрієвої Н.М і Дмитрієва О.І. побутової техніки шляхом укладання договорів пожертви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№11)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1850DA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прийняття до комунальної власності територіальної громади м.Запоріжжя квартири №12 по вул.Запорізькій,2а від Управління Служби безпеки України в Запорізькій області та подальше її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№14)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2</w:t>
      </w:r>
      <w:r w:rsidR="005924ED">
        <w:rPr>
          <w:rFonts w:ascii="Times New Roman" w:hAnsi="Times New Roman"/>
          <w:sz w:val="28"/>
          <w:szCs w:val="28"/>
          <w:lang w:val="uk-UA"/>
        </w:rPr>
        <w:t>6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Про надання згоди на прийняття до комунальної власності територіальної громади м.Запоріжжя майна права спільної власності територіальних громад сіл, селищ, міст Запорізької області 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 медичного компресора ДК</w:t>
      </w:r>
      <w:r w:rsidRPr="00FB6B21">
        <w:rPr>
          <w:rFonts w:ascii="Times New Roman" w:hAnsi="Times New Roman"/>
          <w:sz w:val="28"/>
          <w:szCs w:val="28"/>
          <w:lang w:val="uk-UA"/>
        </w:rPr>
        <w:noBreakHyphen/>
        <w:t xml:space="preserve">500 для апарату ШВЛ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Pr="00FB6B21">
        <w:rPr>
          <w:rFonts w:ascii="Times New Roman" w:hAnsi="Times New Roman"/>
          <w:sz w:val="28"/>
          <w:szCs w:val="28"/>
          <w:lang w:val="uk-UA"/>
        </w:rPr>
        <w:t>RAPHAEL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№23)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надання згоди на передачу до спільної власності територіальних громад сіл, селищ, міст Запорізької області автотранспортних засобів, які належать територіальній громаді м.Запоріжжя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№24)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2</w:t>
      </w:r>
      <w:r w:rsidR="005924ED">
        <w:rPr>
          <w:rFonts w:ascii="Times New Roman" w:hAnsi="Times New Roman"/>
          <w:sz w:val="28"/>
          <w:szCs w:val="28"/>
          <w:lang w:val="uk-UA"/>
        </w:rPr>
        <w:t>8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Про погодження реструктуризації заборгованості КОНЦЕРНУ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Pr="00FB6B21">
        <w:rPr>
          <w:rFonts w:ascii="Times New Roman" w:hAnsi="Times New Roman"/>
          <w:sz w:val="28"/>
          <w:szCs w:val="28"/>
          <w:lang w:val="uk-UA"/>
        </w:rPr>
        <w:t>МІСЬКІ ТЕПЛОВІ МЕРЕЖІ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21">
        <w:rPr>
          <w:rFonts w:ascii="Times New Roman" w:hAnsi="Times New Roman"/>
          <w:sz w:val="28"/>
          <w:szCs w:val="28"/>
          <w:lang w:val="uk-UA"/>
        </w:rPr>
        <w:t>за спожитий природний газ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№25)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2</w:t>
      </w:r>
      <w:r w:rsidR="005924ED">
        <w:rPr>
          <w:rFonts w:ascii="Times New Roman" w:hAnsi="Times New Roman"/>
          <w:sz w:val="28"/>
          <w:szCs w:val="28"/>
          <w:lang w:val="uk-UA"/>
        </w:rPr>
        <w:t>9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19.11.2008 №29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Pr="00FB6B21">
        <w:rPr>
          <w:rFonts w:ascii="Times New Roman" w:hAnsi="Times New Roman"/>
          <w:sz w:val="28"/>
          <w:szCs w:val="28"/>
          <w:lang w:val="uk-UA"/>
        </w:rPr>
        <w:t>Про затвердження переліку об'єктів комунальної власності м.Запоріжжя, що підлягають приватизації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№28)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інспекцію державного архітектурно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noBreakHyphen/>
        <w:t>будівельного контролю Запорізької міської ради, затвердженого рішенням міської ради від 27.04.2016 №36, та затвердження його в новій редакції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№29)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Запорізької міської ради від 28.02.2017 №80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діяльність Запорізького міського територіального центру соціального обслуговування (надання соціальних послуг)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реорганізацію комунального закладу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Центральна лікарня Комунарського району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шляхом приєднання до комунальної установи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Міська клінічна лікарня №1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№47)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7F55A9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3</w:t>
      </w:r>
      <w:r w:rsidR="005924ED">
        <w:rPr>
          <w:rFonts w:ascii="Times New Roman" w:hAnsi="Times New Roman"/>
          <w:sz w:val="28"/>
          <w:szCs w:val="28"/>
          <w:lang w:val="uk-UA"/>
        </w:rPr>
        <w:t>3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7F55A9">
        <w:rPr>
          <w:rFonts w:ascii="Times New Roman" w:hAnsi="Times New Roman"/>
          <w:sz w:val="28"/>
          <w:szCs w:val="28"/>
          <w:lang w:val="uk-UA"/>
        </w:rPr>
        <w:t xml:space="preserve">Про внесення доповнень до рішення міської ради від 30.11.2016 №97 </w:t>
      </w:r>
      <w:r w:rsidR="00F329C4" w:rsidRPr="007F55A9">
        <w:rPr>
          <w:rFonts w:ascii="Times New Roman" w:hAnsi="Times New Roman"/>
          <w:sz w:val="28"/>
          <w:szCs w:val="28"/>
          <w:lang w:val="uk-UA"/>
        </w:rPr>
        <w:t>«</w:t>
      </w:r>
      <w:r w:rsidRPr="007F55A9">
        <w:rPr>
          <w:rFonts w:ascii="Times New Roman" w:hAnsi="Times New Roman"/>
          <w:sz w:val="28"/>
          <w:szCs w:val="28"/>
          <w:lang w:val="uk-UA"/>
        </w:rPr>
        <w:t>Про затвердження плану підготовки регуляторних актів на 2017 рік</w:t>
      </w:r>
      <w:r w:rsidR="00F329C4" w:rsidRPr="007F55A9">
        <w:rPr>
          <w:rFonts w:ascii="Times New Roman" w:hAnsi="Times New Roman"/>
          <w:sz w:val="28"/>
          <w:szCs w:val="28"/>
          <w:lang w:val="uk-UA"/>
        </w:rPr>
        <w:t>»</w:t>
      </w:r>
      <w:r w:rsidR="001850DA" w:rsidRPr="007F5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5A9">
        <w:rPr>
          <w:rFonts w:ascii="Times New Roman" w:hAnsi="Times New Roman"/>
          <w:sz w:val="28"/>
          <w:szCs w:val="28"/>
          <w:lang w:val="uk-UA"/>
        </w:rPr>
        <w:br/>
      </w:r>
      <w:r w:rsidR="001850DA" w:rsidRPr="007F55A9">
        <w:rPr>
          <w:rFonts w:ascii="Times New Roman" w:hAnsi="Times New Roman"/>
          <w:sz w:val="28"/>
          <w:szCs w:val="28"/>
          <w:lang w:val="uk-UA"/>
        </w:rPr>
        <w:t>(ПРОЕКТ №31)</w:t>
      </w:r>
      <w:r w:rsidRPr="007F55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34.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Порядку видачі довідки про наявність у фізичної особи земельних ділянок та її форми, який затверджено рішенням міської </w:t>
      </w:r>
      <w:r w:rsidRPr="00FB6B21">
        <w:rPr>
          <w:rFonts w:ascii="Times New Roman" w:hAnsi="Times New Roman"/>
          <w:sz w:val="28"/>
          <w:szCs w:val="28"/>
          <w:lang w:val="uk-UA"/>
        </w:rPr>
        <w:lastRenderedPageBreak/>
        <w:t>ради від 31.05.2017 №45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№34)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3</w:t>
      </w:r>
      <w:r w:rsidR="005924ED">
        <w:rPr>
          <w:rFonts w:ascii="Times New Roman" w:hAnsi="Times New Roman"/>
          <w:sz w:val="28"/>
          <w:szCs w:val="28"/>
          <w:lang w:val="uk-UA"/>
        </w:rPr>
        <w:t>5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 xml:space="preserve">Про затвердження передавального акту комунального підприємства громадського харчування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Pr="00FB6B21">
        <w:rPr>
          <w:rFonts w:ascii="Times New Roman" w:hAnsi="Times New Roman"/>
          <w:sz w:val="28"/>
          <w:szCs w:val="28"/>
          <w:lang w:val="uk-UA"/>
        </w:rPr>
        <w:t>Візит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№37)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надання згоди на реалізацію проектів цільових екологічних (зелених) інвестицій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№40)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30.11.2016 №86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затвердження списків присяжних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№10)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створення органу самоорганізації населення </w:t>
      </w:r>
      <w:r w:rsidR="00FB3CC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квартального комітету по вул.Доблесній, вул.МВО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noBreakHyphen/>
        <w:t>7 будинки №9, 11, 13, 25, 28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№12)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створення органу самоорганізації населення 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будинкового комітету по вул.Тенісній, 21а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№13)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надання дозволу на створення органу самоорганізації населення</w:t>
      </w:r>
      <w:r w:rsidR="00AE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CCC">
        <w:rPr>
          <w:rFonts w:ascii="Times New Roman" w:hAnsi="Times New Roman"/>
          <w:sz w:val="28"/>
          <w:szCs w:val="28"/>
          <w:lang w:val="uk-UA"/>
        </w:rPr>
        <w:t>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будинкового комітету по вул. Запорізькій, 9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№33)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41.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>Про внесення змін до Положень виконавчих органів Запорізької міської ради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№41)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AE5F67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 w:rsidRPr="00FB6B21">
        <w:rPr>
          <w:rFonts w:ascii="Times New Roman" w:hAnsi="Times New Roman"/>
          <w:sz w:val="28"/>
          <w:szCs w:val="28"/>
          <w:lang w:val="uk-UA"/>
        </w:rPr>
        <w:t>4</w:t>
      </w:r>
      <w:r w:rsidR="005924ED">
        <w:rPr>
          <w:rFonts w:ascii="Times New Roman" w:hAnsi="Times New Roman"/>
          <w:sz w:val="28"/>
          <w:szCs w:val="28"/>
          <w:lang w:val="uk-UA"/>
        </w:rPr>
        <w:t>2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  <w:r w:rsidR="005924ED">
        <w:rPr>
          <w:rFonts w:ascii="Times New Roman" w:hAnsi="Times New Roman"/>
          <w:sz w:val="28"/>
          <w:szCs w:val="28"/>
          <w:lang w:val="uk-UA"/>
        </w:rPr>
        <w:tab/>
      </w:r>
      <w:r w:rsidRPr="00FB6B21">
        <w:rPr>
          <w:rFonts w:ascii="Times New Roman" w:hAnsi="Times New Roman"/>
          <w:sz w:val="28"/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Pr="00FB6B21">
        <w:rPr>
          <w:rFonts w:ascii="Times New Roman" w:hAnsi="Times New Roman"/>
          <w:sz w:val="28"/>
          <w:szCs w:val="28"/>
          <w:lang w:val="uk-UA"/>
        </w:rPr>
        <w:noBreakHyphen/>
        <w:t>2021 роки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№4)</w:t>
      </w:r>
      <w:r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запровадження в місті Запоріжжі багатофункціональної електронної пластикової картки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Картка запоріжця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№7)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Наглядові ради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№8)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7F55A9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 xml:space="preserve">Про внесення змін до рішення міської ради від 25.08.2016 №66 </w:t>
      </w:r>
      <w:r w:rsidR="00F329C4" w:rsidRPr="007F55A9">
        <w:rPr>
          <w:rFonts w:ascii="Times New Roman" w:hAnsi="Times New Roman"/>
          <w:spacing w:val="-8"/>
          <w:sz w:val="28"/>
          <w:szCs w:val="28"/>
          <w:lang w:val="uk-UA"/>
        </w:rPr>
        <w:t>«</w:t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>Про затвердження програми розвитку та сприяння ремонту житла в будинках житлово</w:t>
      </w:r>
      <w:r w:rsidR="00FB3CCC" w:rsidRPr="007F55A9">
        <w:rPr>
          <w:rFonts w:ascii="Times New Roman" w:hAnsi="Times New Roman"/>
          <w:spacing w:val="-8"/>
          <w:sz w:val="28"/>
          <w:szCs w:val="28"/>
          <w:lang w:val="uk-UA"/>
        </w:rPr>
        <w:t>-</w:t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>будівельних кооперативів та об'єднань співвласників багатоквартирних будинків, попереднім власником яких були житлово</w:t>
      </w:r>
      <w:r w:rsidR="00FB3CCC" w:rsidRPr="007F55A9">
        <w:rPr>
          <w:rFonts w:ascii="Times New Roman" w:hAnsi="Times New Roman"/>
          <w:spacing w:val="-8"/>
          <w:sz w:val="28"/>
          <w:szCs w:val="28"/>
          <w:lang w:val="uk-UA"/>
        </w:rPr>
        <w:t>-</w:t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 xml:space="preserve">будівельні кооперативи міста Запоріжжя, на 2017 </w:t>
      </w:r>
      <w:r w:rsidR="00FB3CCC" w:rsidRPr="007F55A9">
        <w:rPr>
          <w:rFonts w:ascii="Times New Roman" w:hAnsi="Times New Roman"/>
          <w:spacing w:val="-8"/>
          <w:sz w:val="28"/>
          <w:szCs w:val="28"/>
          <w:lang w:val="uk-UA"/>
        </w:rPr>
        <w:t>-</w:t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 xml:space="preserve"> 2020 роки</w:t>
      </w:r>
      <w:r w:rsidR="00F329C4" w:rsidRPr="007F55A9">
        <w:rPr>
          <w:rFonts w:ascii="Times New Roman" w:hAnsi="Times New Roman"/>
          <w:spacing w:val="-8"/>
          <w:sz w:val="28"/>
          <w:szCs w:val="28"/>
          <w:lang w:val="uk-UA"/>
        </w:rPr>
        <w:t>»</w:t>
      </w:r>
      <w:r w:rsidR="001850DA" w:rsidRPr="007F55A9">
        <w:rPr>
          <w:rFonts w:ascii="Times New Roman" w:hAnsi="Times New Roman"/>
          <w:spacing w:val="-8"/>
          <w:sz w:val="28"/>
          <w:szCs w:val="28"/>
          <w:lang w:val="uk-UA"/>
        </w:rPr>
        <w:t xml:space="preserve"> (ПРОЕКТ №5)</w:t>
      </w:r>
      <w:r w:rsidR="00AE5F67" w:rsidRPr="007F55A9">
        <w:rPr>
          <w:rFonts w:ascii="Times New Roman" w:hAnsi="Times New Roman"/>
          <w:spacing w:val="-8"/>
          <w:sz w:val="28"/>
          <w:szCs w:val="28"/>
          <w:lang w:val="uk-UA"/>
        </w:rPr>
        <w:t xml:space="preserve">. 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посилення контролю депутатів міської ради за передачею в оренду об'єктів права комунальної власності територіальної громади м.Запоріжжя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№6)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звернення депутатів Запорізької міської ради до Президента України, Верховної Ради України, Кабінету Міністрів України щодо підтримки законопроектів №5561 та №5562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№18)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Про присвоєння звання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Почесний громадянин міста Запоріжжя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800">
        <w:rPr>
          <w:rFonts w:ascii="Times New Roman" w:hAnsi="Times New Roman"/>
          <w:sz w:val="28"/>
          <w:szCs w:val="28"/>
          <w:lang w:val="uk-UA"/>
        </w:rPr>
        <w:br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Харловій В.Г.</w:t>
      </w:r>
      <w:r w:rsidR="00AE5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0DA">
        <w:rPr>
          <w:rFonts w:ascii="Times New Roman" w:hAnsi="Times New Roman"/>
          <w:sz w:val="28"/>
          <w:szCs w:val="28"/>
          <w:lang w:val="uk-UA"/>
        </w:rPr>
        <w:t>(ПРОЕКТ №19).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внесення змін до Програми використання коштів депутатського фонду у 2017 році, затвердженої рішенням міської ради від 21.12.2016 №27 (зі змінами)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№9)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звіт тимчасової контрольної комісії Запорізької міської ра</w:t>
      </w:r>
      <w:r w:rsidR="00FB3CCC">
        <w:rPr>
          <w:rFonts w:ascii="Times New Roman" w:hAnsi="Times New Roman"/>
          <w:sz w:val="28"/>
          <w:szCs w:val="28"/>
          <w:lang w:val="uk-UA"/>
        </w:rPr>
        <w:t xml:space="preserve">ди з питань </w:t>
      </w:r>
      <w:r w:rsidR="00FB3CCC">
        <w:rPr>
          <w:rFonts w:ascii="Times New Roman" w:hAnsi="Times New Roman"/>
          <w:sz w:val="28"/>
          <w:szCs w:val="28"/>
          <w:lang w:val="uk-UA"/>
        </w:rPr>
        <w:lastRenderedPageBreak/>
        <w:t>перевірки фінансово-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економічної діяльності Концерну </w:t>
      </w:r>
      <w:r w:rsidR="00F329C4">
        <w:rPr>
          <w:rFonts w:ascii="Times New Roman" w:hAnsi="Times New Roman"/>
          <w:sz w:val="28"/>
          <w:szCs w:val="28"/>
          <w:lang w:val="uk-UA"/>
        </w:rPr>
        <w:t>«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Міські теплові мережі</w:t>
      </w:r>
      <w:r w:rsidR="00F329C4">
        <w:rPr>
          <w:rFonts w:ascii="Times New Roman" w:hAnsi="Times New Roman"/>
          <w:sz w:val="28"/>
          <w:szCs w:val="28"/>
          <w:lang w:val="uk-UA"/>
        </w:rPr>
        <w:t>»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 xml:space="preserve"> та Комунального підприємства "Водоканал</w:t>
      </w:r>
      <w:r w:rsidR="00AE5F67">
        <w:rPr>
          <w:rFonts w:ascii="Times New Roman" w:hAnsi="Times New Roman"/>
          <w:sz w:val="28"/>
          <w:szCs w:val="28"/>
          <w:lang w:val="uk-UA"/>
        </w:rPr>
        <w:t>"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№17)</w:t>
      </w:r>
      <w:r w:rsidR="007F55A9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№20/1)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AE5F67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E5F67" w:rsidRPr="00FB6B21">
        <w:rPr>
          <w:rFonts w:ascii="Times New Roman" w:hAnsi="Times New Roman"/>
          <w:sz w:val="28"/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</w:t>
      </w:r>
      <w:r w:rsidR="001850DA">
        <w:rPr>
          <w:rFonts w:ascii="Times New Roman" w:hAnsi="Times New Roman"/>
          <w:sz w:val="28"/>
          <w:szCs w:val="28"/>
          <w:lang w:val="uk-UA"/>
        </w:rPr>
        <w:t xml:space="preserve"> (ПРОЕКТ №20/2)</w:t>
      </w:r>
      <w:r w:rsidR="00AE5F67">
        <w:rPr>
          <w:rFonts w:ascii="Times New Roman" w:hAnsi="Times New Roman"/>
          <w:sz w:val="28"/>
          <w:szCs w:val="28"/>
          <w:lang w:val="uk-UA"/>
        </w:rPr>
        <w:t>.</w:t>
      </w:r>
    </w:p>
    <w:p w:rsidR="005924ED" w:rsidRPr="00FB6B21" w:rsidRDefault="005924ED" w:rsidP="005924ED">
      <w:pPr>
        <w:widowControl w:val="0"/>
        <w:autoSpaceDE w:val="0"/>
        <w:autoSpaceDN w:val="0"/>
        <w:adjustRightInd w:val="0"/>
        <w:spacing w:after="120" w:line="240" w:lineRule="auto"/>
        <w:ind w:left="709" w:hanging="6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Різне </w:t>
      </w:r>
    </w:p>
    <w:sectPr w:rsidR="005924ED" w:rsidRPr="00FB6B21" w:rsidSect="007F55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A9" w:rsidRDefault="007F55A9" w:rsidP="007F55A9">
      <w:pPr>
        <w:spacing w:after="0" w:line="240" w:lineRule="auto"/>
      </w:pPr>
      <w:r>
        <w:separator/>
      </w:r>
    </w:p>
  </w:endnote>
  <w:endnote w:type="continuationSeparator" w:id="0">
    <w:p w:rsidR="007F55A9" w:rsidRDefault="007F55A9" w:rsidP="007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A9" w:rsidRDefault="007F55A9" w:rsidP="007F55A9">
      <w:pPr>
        <w:spacing w:after="0" w:line="240" w:lineRule="auto"/>
      </w:pPr>
      <w:r>
        <w:separator/>
      </w:r>
    </w:p>
  </w:footnote>
  <w:footnote w:type="continuationSeparator" w:id="0">
    <w:p w:rsidR="007F55A9" w:rsidRDefault="007F55A9" w:rsidP="007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10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55A9" w:rsidRPr="007F55A9" w:rsidRDefault="007F55A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F55A9">
          <w:rPr>
            <w:rFonts w:ascii="Times New Roman" w:hAnsi="Times New Roman"/>
            <w:sz w:val="28"/>
            <w:szCs w:val="28"/>
          </w:rPr>
          <w:fldChar w:fldCharType="begin"/>
        </w:r>
        <w:r w:rsidRPr="007F55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F55A9">
          <w:rPr>
            <w:rFonts w:ascii="Times New Roman" w:hAnsi="Times New Roman"/>
            <w:sz w:val="28"/>
            <w:szCs w:val="28"/>
          </w:rPr>
          <w:fldChar w:fldCharType="separate"/>
        </w:r>
        <w:r w:rsidR="00BF301B">
          <w:rPr>
            <w:rFonts w:ascii="Times New Roman" w:hAnsi="Times New Roman"/>
            <w:noProof/>
            <w:sz w:val="28"/>
            <w:szCs w:val="28"/>
          </w:rPr>
          <w:t>2</w:t>
        </w:r>
        <w:r w:rsidRPr="007F55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55A9" w:rsidRDefault="007F55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3FC4"/>
    <w:multiLevelType w:val="hybridMultilevel"/>
    <w:tmpl w:val="0CE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7"/>
    <w:rsid w:val="001850DA"/>
    <w:rsid w:val="002279F0"/>
    <w:rsid w:val="0034554D"/>
    <w:rsid w:val="003B1844"/>
    <w:rsid w:val="005924ED"/>
    <w:rsid w:val="005E2177"/>
    <w:rsid w:val="00663C75"/>
    <w:rsid w:val="006A2181"/>
    <w:rsid w:val="007F55A9"/>
    <w:rsid w:val="008B257D"/>
    <w:rsid w:val="00A038A2"/>
    <w:rsid w:val="00A40583"/>
    <w:rsid w:val="00AE5F67"/>
    <w:rsid w:val="00B64CA3"/>
    <w:rsid w:val="00BF301B"/>
    <w:rsid w:val="00BF6D1D"/>
    <w:rsid w:val="00C32761"/>
    <w:rsid w:val="00D45813"/>
    <w:rsid w:val="00DC5D0D"/>
    <w:rsid w:val="00E420DA"/>
    <w:rsid w:val="00E477E2"/>
    <w:rsid w:val="00F329C4"/>
    <w:rsid w:val="00FA0800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9ECF"/>
  <w15:chartTrackingRefBased/>
  <w15:docId w15:val="{DF4C203D-9F4D-4E5C-9881-FD42005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67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ED"/>
    <w:pPr>
      <w:ind w:left="720"/>
      <w:contextualSpacing/>
    </w:pPr>
    <w:rPr>
      <w:rFonts w:ascii="Calibri" w:eastAsia="Times New Roman" w:hAnsi="Calibri"/>
    </w:rPr>
  </w:style>
  <w:style w:type="paragraph" w:styleId="a4">
    <w:name w:val="Balloon Text"/>
    <w:basedOn w:val="a"/>
    <w:link w:val="a5"/>
    <w:uiPriority w:val="99"/>
    <w:semiHidden/>
    <w:unhideWhenUsed/>
    <w:rsid w:val="00E4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D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5A9"/>
    <w:rPr>
      <w:rFonts w:asciiTheme="minorHAnsi" w:eastAsiaTheme="minorEastAsia" w:hAnsiTheme="minorHAns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7F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5A9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2017-08-29T06:49:00Z</cp:lastPrinted>
  <dcterms:created xsi:type="dcterms:W3CDTF">2017-08-14T12:59:00Z</dcterms:created>
  <dcterms:modified xsi:type="dcterms:W3CDTF">2017-08-29T13:34:00Z</dcterms:modified>
</cp:coreProperties>
</file>